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9D" w:rsidRDefault="00177A9D" w:rsidP="00372DC6">
      <w:pPr>
        <w:pStyle w:val="ac"/>
      </w:pPr>
      <w:bookmarkStart w:id="0" w:name="_GoBack"/>
      <w:bookmarkEnd w:id="0"/>
    </w:p>
    <w:p w:rsidR="00372DC6" w:rsidRDefault="00372DC6" w:rsidP="00372DC6">
      <w:pPr>
        <w:pStyle w:val="ac"/>
      </w:pPr>
      <w:r>
        <w:t>ООО Судоходная компания «Якутск»</w:t>
      </w:r>
    </w:p>
    <w:p w:rsidR="00372DC6" w:rsidRDefault="00372DC6" w:rsidP="00372DC6">
      <w:pPr>
        <w:jc w:val="center"/>
        <w:rPr>
          <w:b/>
          <w:sz w:val="36"/>
        </w:rPr>
      </w:pPr>
      <w:r>
        <w:rPr>
          <w:b/>
          <w:sz w:val="36"/>
        </w:rPr>
        <w:t>677018 г</w:t>
      </w:r>
      <w:proofErr w:type="gramStart"/>
      <w:r>
        <w:rPr>
          <w:b/>
          <w:sz w:val="36"/>
        </w:rPr>
        <w:t>.Я</w:t>
      </w:r>
      <w:proofErr w:type="gramEnd"/>
      <w:r>
        <w:rPr>
          <w:b/>
          <w:sz w:val="36"/>
        </w:rPr>
        <w:t>кутск  ул.Новопортовская, 1</w:t>
      </w:r>
    </w:p>
    <w:p w:rsidR="00372DC6" w:rsidRDefault="00372DC6" w:rsidP="00372DC6">
      <w:pPr>
        <w:jc w:val="center"/>
        <w:rPr>
          <w:b/>
          <w:sz w:val="28"/>
        </w:rPr>
      </w:pPr>
      <w:r w:rsidRPr="00927E2D">
        <w:rPr>
          <w:sz w:val="28"/>
        </w:rPr>
        <w:t>тел: 31-73-90, факс 31-74-30</w:t>
      </w:r>
      <w:r w:rsidR="00927E2D" w:rsidRPr="00927E2D">
        <w:rPr>
          <w:b/>
          <w:sz w:val="28"/>
        </w:rPr>
        <w:t xml:space="preserve"> </w:t>
      </w:r>
      <w:r w:rsidR="00927E2D" w:rsidRPr="00927E2D">
        <w:rPr>
          <w:sz w:val="28"/>
          <w:lang w:val="en-US"/>
        </w:rPr>
        <w:t>E</w:t>
      </w:r>
      <w:r w:rsidR="00927E2D" w:rsidRPr="00927E2D">
        <w:rPr>
          <w:sz w:val="28"/>
        </w:rPr>
        <w:t>/</w:t>
      </w:r>
      <w:r w:rsidR="00927E2D" w:rsidRPr="00927E2D">
        <w:rPr>
          <w:sz w:val="28"/>
          <w:lang w:val="en-US"/>
        </w:rPr>
        <w:t>maiI</w:t>
      </w:r>
      <w:r w:rsidR="00927E2D" w:rsidRPr="00927E2D">
        <w:rPr>
          <w:sz w:val="28"/>
        </w:rPr>
        <w:t>:</w:t>
      </w:r>
      <w:r w:rsidR="00927E2D" w:rsidRPr="00927E2D">
        <w:rPr>
          <w:b/>
          <w:sz w:val="28"/>
        </w:rPr>
        <w:t xml:space="preserve"> </w:t>
      </w:r>
      <w:hyperlink r:id="rId8" w:history="1">
        <w:r w:rsidR="00927E2D" w:rsidRPr="00927E2D">
          <w:rPr>
            <w:rStyle w:val="a9"/>
            <w:sz w:val="28"/>
          </w:rPr>
          <w:t>SK_Yakutsk@bk.ru</w:t>
        </w:r>
      </w:hyperlink>
    </w:p>
    <w:p w:rsidR="00372DC6" w:rsidRDefault="00372DC6" w:rsidP="00372DC6">
      <w:pPr>
        <w:pBdr>
          <w:bottom w:val="double" w:sz="6" w:space="1" w:color="auto"/>
        </w:pBdr>
        <w:jc w:val="center"/>
        <w:rPr>
          <w:sz w:val="24"/>
        </w:rPr>
      </w:pPr>
      <w:r>
        <w:rPr>
          <w:sz w:val="24"/>
        </w:rPr>
        <w:t>Реквизиты</w:t>
      </w:r>
      <w:r w:rsidRPr="00612C55">
        <w:rPr>
          <w:sz w:val="24"/>
        </w:rPr>
        <w:t>:</w:t>
      </w:r>
      <w:r>
        <w:rPr>
          <w:sz w:val="24"/>
        </w:rPr>
        <w:t xml:space="preserve"> инн 1435130134 </w:t>
      </w:r>
      <w:r>
        <w:rPr>
          <w:b/>
          <w:sz w:val="24"/>
        </w:rPr>
        <w:t xml:space="preserve">/ </w:t>
      </w:r>
      <w:r>
        <w:rPr>
          <w:sz w:val="24"/>
        </w:rPr>
        <w:t>143501001  р/с 40702810800000000600, АКБ «Алмазэргиэнбанк» ЗАО г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кутск кор.сч 30101810300000000770, БИК 049805770</w:t>
      </w:r>
    </w:p>
    <w:p w:rsidR="001F5999" w:rsidRDefault="001F5999">
      <w:pPr>
        <w:pStyle w:val="a3"/>
        <w:tabs>
          <w:tab w:val="clear" w:pos="4153"/>
          <w:tab w:val="clear" w:pos="8306"/>
        </w:tabs>
        <w:spacing w:before="120"/>
        <w:rPr>
          <w:szCs w:val="24"/>
        </w:rPr>
      </w:pPr>
    </w:p>
    <w:p w:rsidR="00862C66" w:rsidRDefault="0099755E" w:rsidP="00A05E7B">
      <w:pPr>
        <w:pStyle w:val="a3"/>
        <w:tabs>
          <w:tab w:val="clear" w:pos="4153"/>
          <w:tab w:val="clear" w:pos="8306"/>
        </w:tabs>
        <w:spacing w:before="120"/>
        <w:jc w:val="right"/>
      </w:pPr>
      <w:r>
        <w:t>д</w:t>
      </w:r>
      <w:r w:rsidR="009B44DE" w:rsidRPr="002D7A35">
        <w:t xml:space="preserve">ля опубликования на сайте </w:t>
      </w:r>
    </w:p>
    <w:p w:rsidR="00862C66" w:rsidRDefault="00862C66" w:rsidP="00A05E7B">
      <w:pPr>
        <w:pStyle w:val="a3"/>
        <w:tabs>
          <w:tab w:val="clear" w:pos="4153"/>
          <w:tab w:val="clear" w:pos="8306"/>
        </w:tabs>
        <w:spacing w:before="120"/>
        <w:jc w:val="right"/>
      </w:pPr>
    </w:p>
    <w:p w:rsidR="00862C66" w:rsidRPr="002D7A35" w:rsidRDefault="00862C66" w:rsidP="00A05E7B">
      <w:pPr>
        <w:pStyle w:val="a3"/>
        <w:tabs>
          <w:tab w:val="clear" w:pos="4153"/>
          <w:tab w:val="clear" w:pos="8306"/>
        </w:tabs>
        <w:spacing w:before="120"/>
        <w:jc w:val="right"/>
      </w:pPr>
    </w:p>
    <w:p w:rsidR="00C93FAE" w:rsidRPr="002D7A35" w:rsidRDefault="009B44DE" w:rsidP="00372DC6">
      <w:pPr>
        <w:pStyle w:val="a3"/>
        <w:tabs>
          <w:tab w:val="clear" w:pos="4153"/>
          <w:tab w:val="clear" w:pos="8306"/>
        </w:tabs>
        <w:spacing w:before="120"/>
        <w:jc w:val="both"/>
      </w:pPr>
      <w:r w:rsidRPr="002D7A35">
        <w:t>О</w:t>
      </w:r>
      <w:r w:rsidR="00372DC6">
        <w:t>О</w:t>
      </w:r>
      <w:r w:rsidRPr="002D7A35">
        <w:t xml:space="preserve">О </w:t>
      </w:r>
      <w:r w:rsidR="00372DC6">
        <w:t xml:space="preserve">Судоходная компания </w:t>
      </w:r>
      <w:r w:rsidRPr="002D7A35">
        <w:t>«</w:t>
      </w:r>
      <w:r w:rsidR="00372DC6">
        <w:t>Якутск</w:t>
      </w:r>
      <w:r w:rsidRPr="002D7A35">
        <w:t>»</w:t>
      </w:r>
      <w:r w:rsidR="001B60FA" w:rsidRPr="002D7A35">
        <w:t xml:space="preserve"> раскрывает информацию, в соответствии с постановлением Правительства РФ от 27.11.2010 № 938</w:t>
      </w:r>
      <w:r w:rsidRPr="002D7A35">
        <w:t xml:space="preserve"> </w:t>
      </w:r>
      <w:r w:rsidR="001B60FA" w:rsidRPr="002D7A35">
        <w:t>«</w:t>
      </w:r>
      <w:r w:rsidR="0071280D" w:rsidRPr="002D7A35">
        <w:t>О стандартах</w:t>
      </w:r>
      <w:r w:rsidRPr="002D7A35">
        <w:t xml:space="preserve"> раскрытия информации субъектами естественных</w:t>
      </w:r>
      <w:r w:rsidR="0071280D" w:rsidRPr="002D7A35">
        <w:t xml:space="preserve"> монополий, осуществляющими</w:t>
      </w:r>
      <w:r w:rsidRPr="002D7A35">
        <w:t xml:space="preserve"> деятельность в сфер</w:t>
      </w:r>
      <w:r w:rsidR="0071280D" w:rsidRPr="002D7A35">
        <w:t>ах</w:t>
      </w:r>
      <w:r w:rsidRPr="002D7A35">
        <w:t xml:space="preserve"> услуг в транспортных терминалах, портах и аэропортах и услуг по использованию инфраструктуры внутренних водных путей</w:t>
      </w:r>
      <w:r w:rsidR="008F3C99" w:rsidRPr="002D7A35">
        <w:t>» (</w:t>
      </w:r>
      <w:proofErr w:type="gramStart"/>
      <w:r w:rsidR="008F3C99" w:rsidRPr="002D7A35">
        <w:t>согласно</w:t>
      </w:r>
      <w:r w:rsidR="0071280D" w:rsidRPr="002D7A35">
        <w:t xml:space="preserve"> Пр</w:t>
      </w:r>
      <w:r w:rsidR="008F3C99" w:rsidRPr="002D7A35">
        <w:t>иказа</w:t>
      </w:r>
      <w:proofErr w:type="gramEnd"/>
      <w:r w:rsidR="00787B0B" w:rsidRPr="002D7A35">
        <w:t xml:space="preserve"> ФАС от 08.04.2011 №254)</w:t>
      </w:r>
      <w:r w:rsidR="0071280D" w:rsidRPr="002D7A35">
        <w:t>:</w:t>
      </w:r>
    </w:p>
    <w:p w:rsidR="00787B0B" w:rsidRPr="002D7A35" w:rsidRDefault="00787B0B" w:rsidP="00C93FAE">
      <w:pPr>
        <w:pStyle w:val="a3"/>
        <w:tabs>
          <w:tab w:val="clear" w:pos="4153"/>
          <w:tab w:val="clear" w:pos="8306"/>
        </w:tabs>
      </w:pPr>
      <w:r w:rsidRPr="002D7A35">
        <w:t>По п.9в-1</w:t>
      </w:r>
    </w:p>
    <w:p w:rsidR="00787B0B" w:rsidRPr="002D7A35" w:rsidRDefault="00787B0B" w:rsidP="00372DC6">
      <w:pPr>
        <w:pStyle w:val="a3"/>
        <w:tabs>
          <w:tab w:val="clear" w:pos="4153"/>
          <w:tab w:val="clear" w:pos="8306"/>
        </w:tabs>
        <w:jc w:val="both"/>
        <w:rPr>
          <w:b/>
        </w:rPr>
      </w:pPr>
      <w:r w:rsidRPr="002D7A35">
        <w:rPr>
          <w:b/>
        </w:rPr>
        <w:t>Информация об основных потребительских характеристиках регулируемых работ (услуг) и их соответствие государственным и иным утвержденным стандартам качества в сферах услуг в транспор</w:t>
      </w:r>
      <w:r w:rsidR="00A704DB" w:rsidRPr="002D7A35">
        <w:rPr>
          <w:b/>
        </w:rPr>
        <w:t>тных терминалах и речных портах</w:t>
      </w:r>
    </w:p>
    <w:p w:rsidR="00A704DB" w:rsidRPr="002D7A35" w:rsidRDefault="00D809FD" w:rsidP="00A276ED">
      <w:pPr>
        <w:pStyle w:val="a3"/>
        <w:tabs>
          <w:tab w:val="clear" w:pos="4153"/>
          <w:tab w:val="clear" w:pos="8306"/>
        </w:tabs>
      </w:pPr>
      <w:r w:rsidRPr="002D7A35">
        <w:t>предоставляемая</w:t>
      </w:r>
      <w:r w:rsidR="00A704DB" w:rsidRPr="002D7A35">
        <w:t xml:space="preserve"> </w:t>
      </w:r>
      <w:r w:rsidR="00372DC6">
        <w:rPr>
          <w:b/>
        </w:rPr>
        <w:t>ОО</w:t>
      </w:r>
      <w:r w:rsidR="00A704DB" w:rsidRPr="002D7A35">
        <w:rPr>
          <w:b/>
        </w:rPr>
        <w:t xml:space="preserve">О </w:t>
      </w:r>
      <w:r w:rsidR="00372DC6">
        <w:rPr>
          <w:b/>
        </w:rPr>
        <w:t>Судоходная компания «Якутск</w:t>
      </w:r>
      <w:r w:rsidR="00A704DB" w:rsidRPr="002D7A35">
        <w:rPr>
          <w:b/>
        </w:rPr>
        <w:t>»</w:t>
      </w:r>
    </w:p>
    <w:p w:rsidR="00A704DB" w:rsidRPr="002D7A35" w:rsidRDefault="00D809FD" w:rsidP="00A276ED">
      <w:pPr>
        <w:pStyle w:val="a3"/>
        <w:tabs>
          <w:tab w:val="clear" w:pos="4153"/>
          <w:tab w:val="clear" w:pos="8306"/>
        </w:tabs>
      </w:pPr>
      <w:r w:rsidRPr="002D7A35">
        <w:t>н</w:t>
      </w:r>
      <w:r w:rsidR="00A704DB" w:rsidRPr="002D7A35">
        <w:t>а</w:t>
      </w:r>
      <w:r w:rsidR="00A276ED" w:rsidRPr="002D7A35">
        <w:t xml:space="preserve"> территории </w:t>
      </w:r>
      <w:r w:rsidR="00A276ED" w:rsidRPr="002D7A35">
        <w:rPr>
          <w:b/>
        </w:rPr>
        <w:t>Республики</w:t>
      </w:r>
      <w:r w:rsidR="00A704DB" w:rsidRPr="002D7A35">
        <w:rPr>
          <w:b/>
        </w:rPr>
        <w:t xml:space="preserve"> Саха (Якутия)</w:t>
      </w:r>
    </w:p>
    <w:p w:rsidR="00A704DB" w:rsidRPr="002D7A35" w:rsidRDefault="00D809FD" w:rsidP="00A276ED">
      <w:pPr>
        <w:pStyle w:val="a3"/>
        <w:tabs>
          <w:tab w:val="clear" w:pos="4153"/>
          <w:tab w:val="clear" w:pos="8306"/>
        </w:tabs>
      </w:pPr>
      <w:r w:rsidRPr="002D7A35">
        <w:t>з</w:t>
      </w:r>
      <w:r w:rsidR="00A704DB" w:rsidRPr="002D7A35">
        <w:t xml:space="preserve">а период </w:t>
      </w:r>
      <w:r w:rsidR="008845D5">
        <w:t xml:space="preserve"> </w:t>
      </w:r>
      <w:r w:rsidR="008845D5">
        <w:rPr>
          <w:b/>
        </w:rPr>
        <w:t>9 месяцев</w:t>
      </w:r>
      <w:r w:rsidR="00A704DB" w:rsidRPr="002D7A35">
        <w:rPr>
          <w:b/>
        </w:rPr>
        <w:t xml:space="preserve"> 201</w:t>
      </w:r>
      <w:r w:rsidR="008845D5">
        <w:rPr>
          <w:b/>
        </w:rPr>
        <w:t>2</w:t>
      </w:r>
      <w:r w:rsidR="00A704DB" w:rsidRPr="002D7A35">
        <w:rPr>
          <w:b/>
        </w:rPr>
        <w:t xml:space="preserve"> года</w:t>
      </w:r>
    </w:p>
    <w:p w:rsidR="00787B0B" w:rsidRPr="002D7A35" w:rsidRDefault="00585CF0" w:rsidP="00585CF0">
      <w:pPr>
        <w:adjustRightInd w:val="0"/>
        <w:jc w:val="both"/>
        <w:outlineLvl w:val="1"/>
      </w:pPr>
      <w:r w:rsidRPr="002D7A35">
        <w:t>информация</w:t>
      </w:r>
      <w:r w:rsidR="00787B0B" w:rsidRPr="002D7A35">
        <w:t xml:space="preserve"> о юридическом лице</w:t>
      </w:r>
      <w:r w:rsidRPr="002D7A35">
        <w:t xml:space="preserve">: </w:t>
      </w:r>
      <w:r w:rsidRPr="002D7A35">
        <w:rPr>
          <w:b/>
        </w:rPr>
        <w:t>О</w:t>
      </w:r>
      <w:r w:rsidR="00372DC6">
        <w:rPr>
          <w:b/>
        </w:rPr>
        <w:t>О</w:t>
      </w:r>
      <w:r w:rsidRPr="002D7A35">
        <w:rPr>
          <w:b/>
        </w:rPr>
        <w:t xml:space="preserve">О </w:t>
      </w:r>
      <w:r w:rsidR="00372DC6">
        <w:rPr>
          <w:b/>
        </w:rPr>
        <w:t xml:space="preserve">Судоходная компания </w:t>
      </w:r>
      <w:r w:rsidRPr="002D7A35">
        <w:rPr>
          <w:b/>
        </w:rPr>
        <w:t>«</w:t>
      </w:r>
      <w:r w:rsidR="00372DC6">
        <w:rPr>
          <w:b/>
        </w:rPr>
        <w:t>Якутск</w:t>
      </w:r>
      <w:r w:rsidRPr="002D7A35">
        <w:rPr>
          <w:b/>
        </w:rPr>
        <w:t>»</w:t>
      </w:r>
    </w:p>
    <w:p w:rsidR="00585CF0" w:rsidRPr="002D7A35" w:rsidRDefault="000D3CE1" w:rsidP="00585CF0">
      <w:pPr>
        <w:adjustRightInd w:val="0"/>
        <w:jc w:val="both"/>
        <w:outlineLvl w:val="1"/>
        <w:rPr>
          <w:b/>
        </w:rPr>
      </w:pPr>
      <w:r w:rsidRPr="002D7A35">
        <w:t xml:space="preserve">место нахождение: </w:t>
      </w:r>
      <w:r w:rsidR="00372DC6">
        <w:rPr>
          <w:b/>
        </w:rPr>
        <w:t>677018</w:t>
      </w:r>
      <w:r w:rsidRPr="002D7A35">
        <w:rPr>
          <w:b/>
        </w:rPr>
        <w:t>, РС</w:t>
      </w:r>
      <w:r w:rsidR="00372DC6">
        <w:rPr>
          <w:b/>
        </w:rPr>
        <w:t>(Я), г. Якутск, ул</w:t>
      </w:r>
      <w:proofErr w:type="gramStart"/>
      <w:r w:rsidR="00372DC6">
        <w:rPr>
          <w:b/>
        </w:rPr>
        <w:t>.Н</w:t>
      </w:r>
      <w:proofErr w:type="gramEnd"/>
      <w:r w:rsidR="00372DC6">
        <w:rPr>
          <w:b/>
        </w:rPr>
        <w:t>овопортовская</w:t>
      </w:r>
      <w:r w:rsidRPr="002D7A35">
        <w:rPr>
          <w:b/>
        </w:rPr>
        <w:t xml:space="preserve">, </w:t>
      </w:r>
      <w:r w:rsidR="00372DC6">
        <w:rPr>
          <w:b/>
        </w:rPr>
        <w:t>1</w:t>
      </w:r>
    </w:p>
    <w:p w:rsidR="000D3CE1" w:rsidRPr="002D7A35" w:rsidRDefault="00931BB8" w:rsidP="000D3CE1">
      <w:pPr>
        <w:adjustRightInd w:val="0"/>
        <w:jc w:val="both"/>
        <w:outlineLvl w:val="1"/>
      </w:pPr>
      <w:r w:rsidRPr="002D7A35">
        <w:t>г</w:t>
      </w:r>
      <w:r w:rsidR="000D3CE1" w:rsidRPr="002D7A35">
        <w:t xml:space="preserve">енеральный директор: </w:t>
      </w:r>
      <w:r w:rsidR="00372DC6">
        <w:rPr>
          <w:b/>
        </w:rPr>
        <w:t>Парнищев Сергей Геннадьевич</w:t>
      </w:r>
    </w:p>
    <w:p w:rsidR="00787B0B" w:rsidRPr="00B6326F" w:rsidRDefault="00931BB8" w:rsidP="00CE776B">
      <w:pPr>
        <w:adjustRightInd w:val="0"/>
        <w:jc w:val="both"/>
        <w:outlineLvl w:val="1"/>
        <w:rPr>
          <w:b/>
          <w:color w:val="000000"/>
        </w:rPr>
      </w:pPr>
      <w:r w:rsidRPr="002D7A35">
        <w:t>т</w:t>
      </w:r>
      <w:r w:rsidR="00CE776B" w:rsidRPr="002D7A35">
        <w:t>ел</w:t>
      </w:r>
      <w:r w:rsidR="00CE776B" w:rsidRPr="00B6326F">
        <w:t xml:space="preserve">: </w:t>
      </w:r>
      <w:r w:rsidR="00CE776B" w:rsidRPr="00B6326F">
        <w:rPr>
          <w:b/>
          <w:color w:val="000000"/>
        </w:rPr>
        <w:t xml:space="preserve">(411-2) </w:t>
      </w:r>
      <w:r w:rsidR="00372DC6" w:rsidRPr="00B6326F">
        <w:rPr>
          <w:b/>
          <w:color w:val="000000"/>
        </w:rPr>
        <w:t>317-390</w:t>
      </w:r>
      <w:r w:rsidR="00CE776B" w:rsidRPr="00B6326F">
        <w:rPr>
          <w:color w:val="000000"/>
        </w:rPr>
        <w:t xml:space="preserve">, </w:t>
      </w:r>
      <w:r w:rsidR="00CE776B" w:rsidRPr="002D7A35">
        <w:rPr>
          <w:color w:val="000000"/>
        </w:rPr>
        <w:t>факс</w:t>
      </w:r>
      <w:r w:rsidR="00CE776B" w:rsidRPr="00B6326F">
        <w:rPr>
          <w:color w:val="000000"/>
        </w:rPr>
        <w:t xml:space="preserve">: </w:t>
      </w:r>
      <w:r w:rsidR="00CE776B" w:rsidRPr="00B6326F">
        <w:rPr>
          <w:b/>
          <w:color w:val="000000"/>
        </w:rPr>
        <w:t xml:space="preserve">(411-2) </w:t>
      </w:r>
      <w:r w:rsidR="00372DC6" w:rsidRPr="00B6326F">
        <w:rPr>
          <w:b/>
          <w:color w:val="000000"/>
        </w:rPr>
        <w:t>317-430</w:t>
      </w:r>
      <w:r w:rsidR="00697CED" w:rsidRPr="00B6326F">
        <w:rPr>
          <w:b/>
          <w:color w:val="000000"/>
        </w:rPr>
        <w:t xml:space="preserve"> </w:t>
      </w:r>
      <w:r w:rsidR="00B6326F" w:rsidRPr="00B6326F">
        <w:rPr>
          <w:b/>
          <w:color w:val="000000"/>
          <w:lang w:val="en-US"/>
        </w:rPr>
        <w:t>E</w:t>
      </w:r>
      <w:r w:rsidR="00B6326F" w:rsidRPr="00B6326F">
        <w:rPr>
          <w:b/>
          <w:color w:val="000000"/>
        </w:rPr>
        <w:t>/</w:t>
      </w:r>
      <w:r w:rsidR="00B6326F" w:rsidRPr="00B6326F">
        <w:rPr>
          <w:b/>
          <w:color w:val="000000"/>
          <w:lang w:val="en-US"/>
        </w:rPr>
        <w:t>maiI</w:t>
      </w:r>
      <w:r w:rsidR="00B6326F" w:rsidRPr="00B6326F">
        <w:rPr>
          <w:b/>
          <w:color w:val="000000"/>
        </w:rPr>
        <w:t xml:space="preserve">: </w:t>
      </w:r>
      <w:r w:rsidR="00B6326F">
        <w:rPr>
          <w:b/>
          <w:color w:val="000000"/>
          <w:lang w:val="en-US"/>
        </w:rPr>
        <w:t>rechport</w:t>
      </w:r>
      <w:r w:rsidR="00B6326F" w:rsidRPr="00B6326F">
        <w:rPr>
          <w:b/>
          <w:color w:val="000000"/>
        </w:rPr>
        <w:t>-</w:t>
      </w:r>
      <w:r w:rsidR="00B6326F">
        <w:rPr>
          <w:b/>
          <w:color w:val="000000"/>
          <w:lang w:val="en-US"/>
        </w:rPr>
        <w:t>ykt</w:t>
      </w:r>
      <w:r w:rsidR="00B6326F" w:rsidRPr="00B6326F">
        <w:rPr>
          <w:b/>
          <w:color w:val="000000"/>
        </w:rPr>
        <w:t>.</w:t>
      </w:r>
      <w:r w:rsidR="00B6326F">
        <w:rPr>
          <w:b/>
          <w:color w:val="000000"/>
          <w:lang w:val="en-US"/>
        </w:rPr>
        <w:t>ru</w:t>
      </w:r>
    </w:p>
    <w:p w:rsidR="00862C66" w:rsidRPr="00B6326F" w:rsidRDefault="00862C66" w:rsidP="00CE776B">
      <w:pPr>
        <w:adjustRightInd w:val="0"/>
        <w:jc w:val="both"/>
        <w:outlineLvl w:val="1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1560"/>
        <w:gridCol w:w="708"/>
        <w:gridCol w:w="709"/>
        <w:gridCol w:w="567"/>
        <w:gridCol w:w="568"/>
        <w:gridCol w:w="707"/>
        <w:gridCol w:w="567"/>
        <w:gridCol w:w="708"/>
        <w:gridCol w:w="564"/>
        <w:gridCol w:w="703"/>
        <w:gridCol w:w="502"/>
        <w:gridCol w:w="638"/>
        <w:gridCol w:w="1138"/>
      </w:tblGrid>
      <w:tr w:rsidR="00787B0B" w:rsidRPr="009955C2" w:rsidTr="009955C2">
        <w:trPr>
          <w:trHeight w:val="139"/>
        </w:trPr>
        <w:tc>
          <w:tcPr>
            <w:tcW w:w="567" w:type="dxa"/>
            <w:vMerge w:val="restart"/>
          </w:tcPr>
          <w:p w:rsidR="00CE776B" w:rsidRPr="00B6326F" w:rsidRDefault="00CE776B" w:rsidP="00787B0B">
            <w:pPr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№</w:t>
            </w:r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п\</w:t>
            </w:r>
            <w:proofErr w:type="gramStart"/>
            <w:r w:rsidRPr="009955C2">
              <w:rPr>
                <w:sz w:val="16"/>
                <w:szCs w:val="16"/>
              </w:rPr>
              <w:t>п</w:t>
            </w:r>
            <w:proofErr w:type="gramEnd"/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</w:tcPr>
          <w:p w:rsidR="00CE776B" w:rsidRPr="009955C2" w:rsidRDefault="00CE776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Перечень регулируемых работ (услуг)</w:t>
            </w:r>
          </w:p>
        </w:tc>
        <w:tc>
          <w:tcPr>
            <w:tcW w:w="1560" w:type="dxa"/>
            <w:vMerge w:val="restart"/>
          </w:tcPr>
          <w:p w:rsidR="00CE776B" w:rsidRPr="009955C2" w:rsidRDefault="00CE776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Нормативные правовые 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8079" w:type="dxa"/>
            <w:gridSpan w:val="12"/>
          </w:tcPr>
          <w:p w:rsidR="00CE776B" w:rsidRPr="009955C2" w:rsidRDefault="00787B0B" w:rsidP="00CE776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 xml:space="preserve">Перечень грузов, погрузка и выгрузка которых осуществляется в транспортном терминале </w:t>
            </w:r>
          </w:p>
          <w:p w:rsidR="00787B0B" w:rsidRPr="009955C2" w:rsidRDefault="00787B0B" w:rsidP="00CE776B">
            <w:pPr>
              <w:jc w:val="center"/>
              <w:rPr>
                <w:sz w:val="16"/>
                <w:szCs w:val="16"/>
              </w:rPr>
            </w:pPr>
            <w:proofErr w:type="gramStart"/>
            <w:r w:rsidRPr="009955C2">
              <w:rPr>
                <w:sz w:val="16"/>
                <w:szCs w:val="16"/>
              </w:rPr>
              <w:t>и речном порту</w:t>
            </w:r>
            <w:proofErr w:type="gramEnd"/>
          </w:p>
        </w:tc>
      </w:tr>
      <w:tr w:rsidR="00787B0B" w:rsidRPr="009955C2" w:rsidTr="009955C2">
        <w:trPr>
          <w:trHeight w:val="220"/>
        </w:trPr>
        <w:tc>
          <w:tcPr>
            <w:tcW w:w="567" w:type="dxa"/>
            <w:vMerge/>
          </w:tcPr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</w:tc>
        <w:tc>
          <w:tcPr>
            <w:tcW w:w="5801" w:type="dxa"/>
            <w:gridSpan w:val="9"/>
          </w:tcPr>
          <w:p w:rsidR="00787B0B" w:rsidRPr="009955C2" w:rsidRDefault="00787B0B" w:rsidP="00787B0B">
            <w:pPr>
              <w:jc w:val="center"/>
              <w:rPr>
                <w:b/>
                <w:sz w:val="16"/>
                <w:szCs w:val="16"/>
              </w:rPr>
            </w:pPr>
            <w:r w:rsidRPr="009955C2">
              <w:rPr>
                <w:b/>
                <w:sz w:val="16"/>
                <w:szCs w:val="16"/>
              </w:rPr>
              <w:t>Сухие грузы</w:t>
            </w:r>
          </w:p>
        </w:tc>
        <w:tc>
          <w:tcPr>
            <w:tcW w:w="2278" w:type="dxa"/>
            <w:gridSpan w:val="3"/>
          </w:tcPr>
          <w:p w:rsidR="00787B0B" w:rsidRPr="009955C2" w:rsidRDefault="00787B0B" w:rsidP="00787B0B">
            <w:pPr>
              <w:jc w:val="center"/>
              <w:rPr>
                <w:b/>
                <w:sz w:val="16"/>
                <w:szCs w:val="16"/>
              </w:rPr>
            </w:pPr>
            <w:r w:rsidRPr="009955C2">
              <w:rPr>
                <w:b/>
                <w:sz w:val="16"/>
                <w:szCs w:val="16"/>
              </w:rPr>
              <w:t>Наливные грузы</w:t>
            </w:r>
          </w:p>
        </w:tc>
      </w:tr>
      <w:tr w:rsidR="00787B0B" w:rsidRPr="009955C2" w:rsidTr="009955C2">
        <w:trPr>
          <w:cantSplit/>
          <w:trHeight w:val="2302"/>
        </w:trPr>
        <w:tc>
          <w:tcPr>
            <w:tcW w:w="567" w:type="dxa"/>
            <w:vMerge/>
          </w:tcPr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87B0B" w:rsidRPr="009955C2" w:rsidRDefault="00787B0B" w:rsidP="00787B0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Уголь, кокс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Грузы в контейнерах 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Химические и минеральные удобрения 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Лесные грузы 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Строительные грузы 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Черные металлы</w:t>
            </w:r>
            <w:proofErr w:type="gramStart"/>
            <w:r w:rsidRPr="009955C2">
              <w:rPr>
                <w:sz w:val="16"/>
                <w:szCs w:val="16"/>
              </w:rPr>
              <w:t xml:space="preserve"> М</w:t>
            </w:r>
            <w:proofErr w:type="gramEnd"/>
            <w:r w:rsidRPr="009955C2">
              <w:rPr>
                <w:sz w:val="16"/>
                <w:szCs w:val="16"/>
              </w:rPr>
              <w:t>етал лолом, руда 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9955C2">
              <w:rPr>
                <w:sz w:val="16"/>
                <w:szCs w:val="16"/>
              </w:rPr>
              <w:t>Тарно-штучные</w:t>
            </w:r>
            <w:proofErr w:type="gramEnd"/>
            <w:r w:rsidRPr="009955C2">
              <w:rPr>
                <w:sz w:val="16"/>
                <w:szCs w:val="16"/>
              </w:rPr>
              <w:t xml:space="preserve"> 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Зерно и продукты его переработки (тыс. тонн)</w:t>
            </w:r>
          </w:p>
        </w:tc>
        <w:tc>
          <w:tcPr>
            <w:tcW w:w="703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Прочие (автомобили, трактора и т.д.) (штук)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Нефть (тыс. тонн)</w:t>
            </w: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8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9955C2">
              <w:rPr>
                <w:sz w:val="16"/>
                <w:szCs w:val="16"/>
              </w:rPr>
              <w:t>Нефте продукты</w:t>
            </w:r>
            <w:proofErr w:type="gramEnd"/>
            <w:r w:rsidRPr="009955C2">
              <w:rPr>
                <w:sz w:val="16"/>
                <w:szCs w:val="16"/>
              </w:rPr>
              <w:t xml:space="preserve"> (тыс. тонн)</w:t>
            </w:r>
          </w:p>
        </w:tc>
        <w:tc>
          <w:tcPr>
            <w:tcW w:w="1138" w:type="dxa"/>
            <w:textDirection w:val="btLr"/>
          </w:tcPr>
          <w:p w:rsidR="00787B0B" w:rsidRPr="009955C2" w:rsidRDefault="00787B0B" w:rsidP="006455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Прочие (растительные масла, патока, спирт и винные материалы, химические грузы и сжиженные газы) (тыс. тонн)</w:t>
            </w:r>
          </w:p>
        </w:tc>
      </w:tr>
      <w:tr w:rsidR="00787B0B" w:rsidRPr="009955C2" w:rsidTr="009955C2">
        <w:trPr>
          <w:trHeight w:val="270"/>
        </w:trPr>
        <w:tc>
          <w:tcPr>
            <w:tcW w:w="567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6</w:t>
            </w:r>
          </w:p>
        </w:tc>
        <w:tc>
          <w:tcPr>
            <w:tcW w:w="568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7</w:t>
            </w:r>
          </w:p>
        </w:tc>
        <w:tc>
          <w:tcPr>
            <w:tcW w:w="707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10</w:t>
            </w:r>
          </w:p>
        </w:tc>
        <w:tc>
          <w:tcPr>
            <w:tcW w:w="564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11</w:t>
            </w:r>
          </w:p>
        </w:tc>
        <w:tc>
          <w:tcPr>
            <w:tcW w:w="703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12</w:t>
            </w:r>
          </w:p>
        </w:tc>
        <w:tc>
          <w:tcPr>
            <w:tcW w:w="502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13</w:t>
            </w:r>
          </w:p>
        </w:tc>
        <w:tc>
          <w:tcPr>
            <w:tcW w:w="638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14</w:t>
            </w:r>
          </w:p>
        </w:tc>
        <w:tc>
          <w:tcPr>
            <w:tcW w:w="1138" w:type="dxa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15</w:t>
            </w:r>
          </w:p>
        </w:tc>
      </w:tr>
      <w:tr w:rsidR="00787B0B" w:rsidRPr="009955C2" w:rsidTr="009955C2">
        <w:trPr>
          <w:trHeight w:val="315"/>
        </w:trPr>
        <w:tc>
          <w:tcPr>
            <w:tcW w:w="567" w:type="dxa"/>
            <w:vAlign w:val="center"/>
          </w:tcPr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1.</w:t>
            </w:r>
          </w:p>
        </w:tc>
        <w:tc>
          <w:tcPr>
            <w:tcW w:w="1135" w:type="dxa"/>
          </w:tcPr>
          <w:p w:rsidR="00CE776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 xml:space="preserve">Погрузка </w:t>
            </w: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и выгрузка грузов</w:t>
            </w:r>
          </w:p>
        </w:tc>
        <w:tc>
          <w:tcPr>
            <w:tcW w:w="1560" w:type="dxa"/>
          </w:tcPr>
          <w:p w:rsidR="00787B0B" w:rsidRPr="009955C2" w:rsidRDefault="008845D5" w:rsidP="00884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ГКЦ-РЭК Р</w:t>
            </w:r>
            <w:proofErr w:type="gramStart"/>
            <w:r>
              <w:rPr>
                <w:sz w:val="16"/>
                <w:szCs w:val="16"/>
              </w:rPr>
              <w:t>С(</w:t>
            </w:r>
            <w:proofErr w:type="gramEnd"/>
            <w:r>
              <w:rPr>
                <w:sz w:val="16"/>
                <w:szCs w:val="16"/>
              </w:rPr>
              <w:t>Я) от 28</w:t>
            </w:r>
            <w:r w:rsidR="00773D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="00773DAB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773DAB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73DAB" w:rsidP="00787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4968AC" w:rsidP="00787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-</w:t>
            </w:r>
          </w:p>
        </w:tc>
        <w:tc>
          <w:tcPr>
            <w:tcW w:w="568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73DAB" w:rsidP="00787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968AC">
              <w:rPr>
                <w:sz w:val="16"/>
                <w:szCs w:val="16"/>
              </w:rPr>
              <w:t>5,1</w:t>
            </w:r>
          </w:p>
        </w:tc>
        <w:tc>
          <w:tcPr>
            <w:tcW w:w="707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4968AC" w:rsidP="00787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807,0</w:t>
            </w:r>
          </w:p>
        </w:tc>
        <w:tc>
          <w:tcPr>
            <w:tcW w:w="567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  <w:lang w:val="en-US"/>
              </w:rPr>
            </w:pPr>
            <w:r w:rsidRPr="009955C2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4968AC" w:rsidP="00787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</w:t>
            </w:r>
          </w:p>
        </w:tc>
        <w:tc>
          <w:tcPr>
            <w:tcW w:w="564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-</w:t>
            </w:r>
          </w:p>
        </w:tc>
        <w:tc>
          <w:tcPr>
            <w:tcW w:w="502" w:type="dxa"/>
          </w:tcPr>
          <w:p w:rsidR="00773DAB" w:rsidRDefault="00773DA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73DAB" w:rsidP="00787B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38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73DAB" w:rsidP="00773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8" w:type="dxa"/>
          </w:tcPr>
          <w:p w:rsidR="00A704DB" w:rsidRPr="009955C2" w:rsidRDefault="00A704DB" w:rsidP="00787B0B">
            <w:pPr>
              <w:jc w:val="center"/>
              <w:rPr>
                <w:sz w:val="16"/>
                <w:szCs w:val="16"/>
              </w:rPr>
            </w:pPr>
          </w:p>
          <w:p w:rsidR="00787B0B" w:rsidRPr="009955C2" w:rsidRDefault="00787B0B" w:rsidP="00787B0B">
            <w:pPr>
              <w:jc w:val="center"/>
              <w:rPr>
                <w:sz w:val="16"/>
                <w:szCs w:val="16"/>
              </w:rPr>
            </w:pPr>
            <w:r w:rsidRPr="009955C2">
              <w:rPr>
                <w:sz w:val="16"/>
                <w:szCs w:val="16"/>
              </w:rPr>
              <w:t>-</w:t>
            </w:r>
          </w:p>
        </w:tc>
      </w:tr>
    </w:tbl>
    <w:p w:rsidR="00787B0B" w:rsidRPr="00341686" w:rsidRDefault="00787B0B" w:rsidP="00787B0B">
      <w:pPr>
        <w:adjustRightInd w:val="0"/>
        <w:ind w:hanging="360"/>
        <w:jc w:val="both"/>
        <w:outlineLvl w:val="4"/>
        <w:rPr>
          <w:sz w:val="18"/>
          <w:szCs w:val="18"/>
        </w:rPr>
      </w:pPr>
    </w:p>
    <w:p w:rsidR="00862C66" w:rsidRDefault="008F3C99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862C66" w:rsidRDefault="00862C66" w:rsidP="00787B0B">
      <w:pPr>
        <w:adjustRightInd w:val="0"/>
        <w:ind w:hanging="360"/>
        <w:jc w:val="both"/>
        <w:outlineLvl w:val="4"/>
        <w:rPr>
          <w:b/>
          <w:bCs/>
          <w:color w:val="000000"/>
          <w:sz w:val="24"/>
          <w:szCs w:val="24"/>
        </w:rPr>
      </w:pPr>
    </w:p>
    <w:p w:rsidR="00DF3D03" w:rsidRDefault="00DF3D03" w:rsidP="00862C66">
      <w:pPr>
        <w:adjustRightInd w:val="0"/>
        <w:jc w:val="both"/>
        <w:outlineLvl w:val="4"/>
        <w:rPr>
          <w:bCs/>
          <w:color w:val="000000"/>
        </w:rPr>
      </w:pPr>
    </w:p>
    <w:p w:rsidR="008E0D4F" w:rsidRPr="002D7A35" w:rsidRDefault="008E0D4F" w:rsidP="00862C66">
      <w:pPr>
        <w:adjustRightInd w:val="0"/>
        <w:jc w:val="both"/>
        <w:outlineLvl w:val="4"/>
        <w:rPr>
          <w:bCs/>
          <w:color w:val="000000"/>
        </w:rPr>
      </w:pPr>
      <w:r w:rsidRPr="002D7A35">
        <w:rPr>
          <w:bCs/>
          <w:color w:val="000000"/>
        </w:rPr>
        <w:lastRenderedPageBreak/>
        <w:t>По п. 9д-1</w:t>
      </w:r>
    </w:p>
    <w:p w:rsidR="000D3CE1" w:rsidRPr="002D7A35" w:rsidRDefault="00CE776B" w:rsidP="00645539">
      <w:pPr>
        <w:adjustRightInd w:val="0"/>
        <w:outlineLvl w:val="4"/>
      </w:pPr>
      <w:r w:rsidRPr="002D7A35">
        <w:rPr>
          <w:b/>
          <w:bCs/>
          <w:color w:val="000000"/>
        </w:rPr>
        <w:t>Информация об условиях, на которых субъектами естественных монополий  осуществляется выполнение (оказание) регулируемых работ (услуг) в транспортных терминалах и речных портах</w:t>
      </w:r>
    </w:p>
    <w:p w:rsidR="00321084" w:rsidRPr="002D7A35" w:rsidRDefault="00321084" w:rsidP="00321084">
      <w:pPr>
        <w:pStyle w:val="a3"/>
        <w:tabs>
          <w:tab w:val="clear" w:pos="4153"/>
          <w:tab w:val="clear" w:pos="8306"/>
        </w:tabs>
      </w:pPr>
      <w:r w:rsidRPr="002D7A35">
        <w:t xml:space="preserve">предоставляемая </w:t>
      </w:r>
      <w:r>
        <w:rPr>
          <w:b/>
        </w:rPr>
        <w:t>ОО</w:t>
      </w:r>
      <w:r w:rsidRPr="002D7A35">
        <w:rPr>
          <w:b/>
        </w:rPr>
        <w:t xml:space="preserve">О </w:t>
      </w:r>
      <w:r>
        <w:rPr>
          <w:b/>
        </w:rPr>
        <w:t>Судоходная компания «Якутск</w:t>
      </w:r>
      <w:r w:rsidRPr="002D7A35">
        <w:rPr>
          <w:b/>
        </w:rPr>
        <w:t>»</w:t>
      </w:r>
    </w:p>
    <w:p w:rsidR="00321084" w:rsidRPr="002D7A35" w:rsidRDefault="00321084" w:rsidP="00321084">
      <w:pPr>
        <w:pStyle w:val="a3"/>
        <w:tabs>
          <w:tab w:val="clear" w:pos="4153"/>
          <w:tab w:val="clear" w:pos="8306"/>
        </w:tabs>
      </w:pPr>
      <w:r w:rsidRPr="002D7A35">
        <w:t xml:space="preserve">на территории </w:t>
      </w:r>
      <w:r w:rsidRPr="002D7A35">
        <w:rPr>
          <w:b/>
        </w:rPr>
        <w:t>Республики Саха (Якутия)</w:t>
      </w:r>
    </w:p>
    <w:p w:rsidR="00321084" w:rsidRPr="002D7A35" w:rsidRDefault="00321084" w:rsidP="00321084">
      <w:pPr>
        <w:pStyle w:val="a3"/>
        <w:tabs>
          <w:tab w:val="clear" w:pos="4153"/>
          <w:tab w:val="clear" w:pos="8306"/>
        </w:tabs>
      </w:pPr>
      <w:r w:rsidRPr="002D7A35">
        <w:t xml:space="preserve">за период </w:t>
      </w:r>
      <w:r w:rsidR="004968AC">
        <w:rPr>
          <w:b/>
        </w:rPr>
        <w:t>9 месяцев</w:t>
      </w:r>
      <w:r w:rsidRPr="002D7A35">
        <w:rPr>
          <w:b/>
        </w:rPr>
        <w:t xml:space="preserve"> 201</w:t>
      </w:r>
      <w:r w:rsidR="004968AC">
        <w:rPr>
          <w:b/>
        </w:rPr>
        <w:t>2</w:t>
      </w:r>
      <w:r w:rsidRPr="002D7A35">
        <w:rPr>
          <w:b/>
        </w:rPr>
        <w:t xml:space="preserve"> года</w:t>
      </w:r>
    </w:p>
    <w:p w:rsidR="00321084" w:rsidRPr="002D7A35" w:rsidRDefault="00321084" w:rsidP="00321084">
      <w:pPr>
        <w:adjustRightInd w:val="0"/>
        <w:jc w:val="both"/>
        <w:outlineLvl w:val="1"/>
      </w:pPr>
      <w:r w:rsidRPr="002D7A35">
        <w:t xml:space="preserve">информация о юридическом лице: </w:t>
      </w:r>
      <w:r w:rsidRPr="002D7A35">
        <w:rPr>
          <w:b/>
        </w:rPr>
        <w:t>О</w:t>
      </w:r>
      <w:r>
        <w:rPr>
          <w:b/>
        </w:rPr>
        <w:t>О</w:t>
      </w:r>
      <w:r w:rsidRPr="002D7A35">
        <w:rPr>
          <w:b/>
        </w:rPr>
        <w:t xml:space="preserve">О </w:t>
      </w:r>
      <w:r>
        <w:rPr>
          <w:b/>
        </w:rPr>
        <w:t xml:space="preserve">Судоходная компания </w:t>
      </w:r>
      <w:r w:rsidRPr="002D7A35">
        <w:rPr>
          <w:b/>
        </w:rPr>
        <w:t>«</w:t>
      </w:r>
      <w:r>
        <w:rPr>
          <w:b/>
        </w:rPr>
        <w:t>Якутск</w:t>
      </w:r>
      <w:r w:rsidRPr="002D7A35">
        <w:rPr>
          <w:b/>
        </w:rPr>
        <w:t>»</w:t>
      </w:r>
    </w:p>
    <w:p w:rsidR="00321084" w:rsidRPr="002D7A35" w:rsidRDefault="00321084" w:rsidP="00321084">
      <w:pPr>
        <w:adjustRightInd w:val="0"/>
        <w:jc w:val="both"/>
        <w:outlineLvl w:val="1"/>
        <w:rPr>
          <w:b/>
        </w:rPr>
      </w:pPr>
      <w:r w:rsidRPr="002D7A35">
        <w:t xml:space="preserve">место нахождение: </w:t>
      </w:r>
      <w:r>
        <w:rPr>
          <w:b/>
        </w:rPr>
        <w:t>677018</w:t>
      </w:r>
      <w:r w:rsidRPr="002D7A35">
        <w:rPr>
          <w:b/>
        </w:rPr>
        <w:t>, РС</w:t>
      </w:r>
      <w:r>
        <w:rPr>
          <w:b/>
        </w:rPr>
        <w:t>(Я), г. Якутск, ул</w:t>
      </w:r>
      <w:proofErr w:type="gramStart"/>
      <w:r>
        <w:rPr>
          <w:b/>
        </w:rPr>
        <w:t>.Н</w:t>
      </w:r>
      <w:proofErr w:type="gramEnd"/>
      <w:r>
        <w:rPr>
          <w:b/>
        </w:rPr>
        <w:t>овопортовская</w:t>
      </w:r>
      <w:r w:rsidRPr="002D7A35">
        <w:rPr>
          <w:b/>
        </w:rPr>
        <w:t xml:space="preserve">, </w:t>
      </w:r>
      <w:r>
        <w:rPr>
          <w:b/>
        </w:rPr>
        <w:t>1</w:t>
      </w:r>
    </w:p>
    <w:p w:rsidR="00321084" w:rsidRPr="002D7A35" w:rsidRDefault="00321084" w:rsidP="00321084">
      <w:pPr>
        <w:adjustRightInd w:val="0"/>
        <w:jc w:val="both"/>
        <w:outlineLvl w:val="1"/>
      </w:pPr>
      <w:r w:rsidRPr="002D7A35">
        <w:t xml:space="preserve">генеральный директор: </w:t>
      </w:r>
      <w:r>
        <w:rPr>
          <w:b/>
        </w:rPr>
        <w:t>Парнищев Сергей Геннадьевич</w:t>
      </w:r>
    </w:p>
    <w:p w:rsidR="00321084" w:rsidRPr="002D7A35" w:rsidRDefault="00321084" w:rsidP="00321084">
      <w:pPr>
        <w:adjustRightInd w:val="0"/>
        <w:jc w:val="both"/>
        <w:outlineLvl w:val="1"/>
      </w:pPr>
      <w:r w:rsidRPr="002D7A35">
        <w:t xml:space="preserve">тел: </w:t>
      </w:r>
      <w:r w:rsidRPr="002D7A35">
        <w:rPr>
          <w:b/>
          <w:color w:val="000000"/>
        </w:rPr>
        <w:t xml:space="preserve">(411-2) </w:t>
      </w:r>
      <w:r>
        <w:rPr>
          <w:b/>
          <w:color w:val="000000"/>
        </w:rPr>
        <w:t>317-390</w:t>
      </w:r>
      <w:r w:rsidRPr="002D7A35">
        <w:rPr>
          <w:color w:val="000000"/>
        </w:rPr>
        <w:t xml:space="preserve">, факс: </w:t>
      </w:r>
      <w:r w:rsidRPr="002D7A35">
        <w:rPr>
          <w:b/>
          <w:color w:val="000000"/>
        </w:rPr>
        <w:t xml:space="preserve">(411-2) </w:t>
      </w:r>
      <w:r>
        <w:rPr>
          <w:b/>
          <w:color w:val="000000"/>
        </w:rPr>
        <w:t>317-430</w:t>
      </w:r>
      <w:r w:rsidR="00B6326F" w:rsidRPr="00B6326F">
        <w:rPr>
          <w:b/>
          <w:color w:val="000000"/>
        </w:rPr>
        <w:t xml:space="preserve"> </w:t>
      </w:r>
      <w:r w:rsidR="00B6326F" w:rsidRPr="00B6326F">
        <w:rPr>
          <w:b/>
          <w:color w:val="000000"/>
          <w:lang w:val="en-US"/>
        </w:rPr>
        <w:t>E</w:t>
      </w:r>
      <w:r w:rsidR="00B6326F" w:rsidRPr="00B6326F">
        <w:rPr>
          <w:b/>
          <w:color w:val="000000"/>
        </w:rPr>
        <w:t>/</w:t>
      </w:r>
      <w:r w:rsidR="00B6326F" w:rsidRPr="00B6326F">
        <w:rPr>
          <w:b/>
          <w:color w:val="000000"/>
          <w:lang w:val="en-US"/>
        </w:rPr>
        <w:t>maiI</w:t>
      </w:r>
      <w:r w:rsidR="00B6326F" w:rsidRPr="00B6326F">
        <w:rPr>
          <w:b/>
          <w:color w:val="000000"/>
        </w:rPr>
        <w:t xml:space="preserve">: </w:t>
      </w:r>
      <w:r w:rsidR="00B6326F">
        <w:rPr>
          <w:b/>
          <w:color w:val="000000"/>
          <w:lang w:val="en-US"/>
        </w:rPr>
        <w:t>rechport</w:t>
      </w:r>
      <w:r w:rsidR="00B6326F" w:rsidRPr="00B6326F">
        <w:rPr>
          <w:b/>
          <w:color w:val="000000"/>
        </w:rPr>
        <w:t>-</w:t>
      </w:r>
      <w:r w:rsidR="00B6326F">
        <w:rPr>
          <w:b/>
          <w:color w:val="000000"/>
          <w:lang w:val="en-US"/>
        </w:rPr>
        <w:t>ykt</w:t>
      </w:r>
      <w:r w:rsidR="00B6326F" w:rsidRPr="00B6326F">
        <w:rPr>
          <w:b/>
          <w:color w:val="000000"/>
        </w:rPr>
        <w:t>.</w:t>
      </w:r>
      <w:r w:rsidR="00B6326F">
        <w:rPr>
          <w:b/>
          <w:color w:val="000000"/>
          <w:lang w:val="en-US"/>
        </w:rPr>
        <w:t>ru</w:t>
      </w:r>
    </w:p>
    <w:tbl>
      <w:tblPr>
        <w:tblW w:w="1111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5"/>
        <w:gridCol w:w="2268"/>
        <w:gridCol w:w="2440"/>
        <w:gridCol w:w="2440"/>
      </w:tblGrid>
      <w:tr w:rsidR="00E52FC8" w:rsidRPr="00A05E7B" w:rsidTr="00DF3D03">
        <w:trPr>
          <w:trHeight w:val="20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05E7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A05E7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Наименование регулируемых работ (услуг) в транспортных терминалах и речных портах</w:t>
            </w:r>
          </w:p>
        </w:tc>
        <w:tc>
          <w:tcPr>
            <w:tcW w:w="91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Отдельно по каждому виду регулируемых работ (услуг)</w:t>
            </w:r>
          </w:p>
        </w:tc>
      </w:tr>
      <w:tr w:rsidR="00E52FC8" w:rsidRPr="00A05E7B" w:rsidTr="000369E0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</w:tr>
      <w:tr w:rsidR="00E52FC8" w:rsidRPr="00A05E7B" w:rsidTr="000369E0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</w:tr>
      <w:tr w:rsidR="00E52FC8" w:rsidRPr="00A05E7B" w:rsidTr="000369E0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</w:tr>
      <w:tr w:rsidR="00E52FC8" w:rsidRPr="00A05E7B" w:rsidTr="00DF3D03">
        <w:trPr>
          <w:trHeight w:val="20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</w:tr>
      <w:tr w:rsidR="00E52FC8" w:rsidRPr="00A05E7B" w:rsidTr="00321084">
        <w:trPr>
          <w:trHeight w:val="126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Основания выполнения  (оказания) регулируемых работ (услуг)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Условия, определяемые договором на выполнение (оказание) регулируемых работ (услуг) в транспортном терминале или речном порту между субъектом естественной монополии и заказчиком услуг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Порядок доступа к регулируемым работам (услугам) в транспортном терминале или речном порту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Порядок выполнения (оказания) регулируемых работ (услуг</w:t>
            </w:r>
            <w:proofErr w:type="gramStart"/>
            <w:r w:rsidRPr="00A05E7B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A05E7B">
              <w:rPr>
                <w:color w:val="000000"/>
                <w:sz w:val="18"/>
                <w:szCs w:val="18"/>
              </w:rPr>
              <w:t xml:space="preserve"> в транспортном терминале или речном порту</w:t>
            </w:r>
          </w:p>
        </w:tc>
      </w:tr>
      <w:tr w:rsidR="00E52FC8" w:rsidRPr="00A05E7B" w:rsidTr="00321084">
        <w:trPr>
          <w:trHeight w:val="111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</w:tr>
      <w:tr w:rsidR="00E52FC8" w:rsidRPr="00A05E7B" w:rsidTr="00DF3D03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6</w:t>
            </w:r>
          </w:p>
        </w:tc>
      </w:tr>
      <w:tr w:rsidR="00E52FC8" w:rsidRPr="00A05E7B" w:rsidTr="00DF3D03">
        <w:trPr>
          <w:trHeight w:val="243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2FC8" w:rsidRPr="00A05E7B" w:rsidRDefault="00E52FC8" w:rsidP="00A05E7B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Погрузка и выгрузка грузов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4968AC" w:rsidP="004968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Приказ ГКЦ-РЭК Р</w:t>
            </w:r>
            <w:proofErr w:type="gramStart"/>
            <w:r>
              <w:rPr>
                <w:color w:val="000000"/>
                <w:sz w:val="18"/>
                <w:szCs w:val="18"/>
              </w:rPr>
              <w:t>С(</w:t>
            </w:r>
            <w:proofErr w:type="gramEnd"/>
            <w:r>
              <w:rPr>
                <w:color w:val="000000"/>
                <w:sz w:val="18"/>
                <w:szCs w:val="18"/>
              </w:rPr>
              <w:t>Я)  от 28</w:t>
            </w:r>
            <w:r w:rsidR="00E52FC8" w:rsidRPr="00A05E7B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03</w:t>
            </w:r>
            <w:r w:rsidR="00E52FC8" w:rsidRPr="00A05E7B">
              <w:rPr>
                <w:color w:val="000000"/>
                <w:sz w:val="18"/>
                <w:szCs w:val="18"/>
              </w:rPr>
              <w:t>.1</w:t>
            </w:r>
            <w:r>
              <w:rPr>
                <w:color w:val="000000"/>
                <w:sz w:val="18"/>
                <w:szCs w:val="18"/>
              </w:rPr>
              <w:t>2</w:t>
            </w:r>
            <w:r w:rsidR="0081446A">
              <w:rPr>
                <w:color w:val="000000"/>
                <w:sz w:val="18"/>
                <w:szCs w:val="18"/>
              </w:rPr>
              <w:t>г.</w:t>
            </w:r>
            <w:r w:rsidR="00E52FC8" w:rsidRPr="00A05E7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№23</w:t>
            </w:r>
            <w:r w:rsidR="00C93FAE" w:rsidRPr="00A05E7B">
              <w:rPr>
                <w:color w:val="000000"/>
                <w:sz w:val="18"/>
                <w:szCs w:val="18"/>
              </w:rPr>
              <w:t xml:space="preserve"> «Об утверждении тарифов на </w:t>
            </w:r>
            <w:r w:rsidR="0081446A">
              <w:rPr>
                <w:color w:val="000000"/>
                <w:sz w:val="18"/>
                <w:szCs w:val="18"/>
              </w:rPr>
              <w:t xml:space="preserve">услуги портов, оказываемые </w:t>
            </w:r>
            <w:r w:rsidR="00E52FC8" w:rsidRPr="00A05E7B">
              <w:rPr>
                <w:color w:val="000000"/>
                <w:sz w:val="18"/>
                <w:szCs w:val="18"/>
              </w:rPr>
              <w:t>О</w:t>
            </w:r>
            <w:r w:rsidR="0081446A">
              <w:rPr>
                <w:color w:val="000000"/>
                <w:sz w:val="18"/>
                <w:szCs w:val="18"/>
              </w:rPr>
              <w:t>О</w:t>
            </w:r>
            <w:r w:rsidR="00E52FC8" w:rsidRPr="00A05E7B">
              <w:rPr>
                <w:color w:val="000000"/>
                <w:sz w:val="18"/>
                <w:szCs w:val="18"/>
              </w:rPr>
              <w:t>О</w:t>
            </w:r>
            <w:r w:rsidR="0081446A">
              <w:rPr>
                <w:color w:val="000000"/>
                <w:sz w:val="18"/>
                <w:szCs w:val="18"/>
              </w:rPr>
              <w:t xml:space="preserve"> Судоходная компания</w:t>
            </w:r>
            <w:r w:rsidR="00E52FC8" w:rsidRPr="00A05E7B">
              <w:rPr>
                <w:color w:val="000000"/>
                <w:sz w:val="18"/>
                <w:szCs w:val="18"/>
              </w:rPr>
              <w:t xml:space="preserve"> «</w:t>
            </w:r>
            <w:r w:rsidR="0081446A">
              <w:rPr>
                <w:color w:val="000000"/>
                <w:sz w:val="18"/>
                <w:szCs w:val="18"/>
              </w:rPr>
              <w:t>Якутск</w:t>
            </w:r>
            <w:r w:rsidR="00E52FC8" w:rsidRPr="00A05E7B">
              <w:rPr>
                <w:color w:val="000000"/>
                <w:sz w:val="18"/>
                <w:szCs w:val="18"/>
              </w:rPr>
              <w:t>о» (Опубликован на сайте http://</w:t>
            </w:r>
            <w:r w:rsidR="0081446A">
              <w:rPr>
                <w:color w:val="000000"/>
                <w:sz w:val="18"/>
                <w:szCs w:val="18"/>
                <w:lang w:val="en-US"/>
              </w:rPr>
              <w:t>reh</w:t>
            </w:r>
            <w:r w:rsidR="0081446A" w:rsidRPr="0081446A">
              <w:rPr>
                <w:color w:val="000000"/>
                <w:sz w:val="18"/>
                <w:szCs w:val="18"/>
              </w:rPr>
              <w:t>.</w:t>
            </w:r>
            <w:r w:rsidR="00E52FC8" w:rsidRPr="00A05E7B">
              <w:rPr>
                <w:color w:val="000000"/>
                <w:sz w:val="18"/>
                <w:szCs w:val="18"/>
              </w:rPr>
              <w:t>sakha.gov.ru/ ГКЦ-РЭК РС(Я) в разделе нормотворческая деятельность / транспорт)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446A" w:rsidRDefault="00E52FC8" w:rsidP="00321084">
            <w:pPr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 w:rsidRPr="00A05E7B">
              <w:rPr>
                <w:color w:val="000000"/>
                <w:sz w:val="18"/>
                <w:szCs w:val="18"/>
              </w:rPr>
              <w:t xml:space="preserve">•  В договоре (соглашении) указываются: </w:t>
            </w:r>
            <w:r w:rsidRPr="00A05E7B">
              <w:rPr>
                <w:color w:val="000000"/>
                <w:sz w:val="18"/>
                <w:szCs w:val="18"/>
              </w:rPr>
              <w:br/>
              <w:t xml:space="preserve">•  точное наименование Заказчика – юридического (физического) </w:t>
            </w:r>
            <w:r w:rsidR="00321084">
              <w:rPr>
                <w:color w:val="000000"/>
                <w:sz w:val="18"/>
                <w:szCs w:val="18"/>
              </w:rPr>
              <w:t xml:space="preserve"> лица, заключающего договор с ОО</w:t>
            </w:r>
            <w:r w:rsidRPr="00A05E7B">
              <w:rPr>
                <w:color w:val="000000"/>
                <w:sz w:val="18"/>
                <w:szCs w:val="18"/>
              </w:rPr>
              <w:t>О</w:t>
            </w:r>
            <w:r w:rsidR="00321084">
              <w:rPr>
                <w:color w:val="000000"/>
                <w:sz w:val="18"/>
                <w:szCs w:val="18"/>
              </w:rPr>
              <w:t xml:space="preserve"> СК</w:t>
            </w:r>
            <w:r w:rsidRPr="00A05E7B">
              <w:rPr>
                <w:color w:val="000000"/>
                <w:sz w:val="18"/>
                <w:szCs w:val="18"/>
              </w:rPr>
              <w:t xml:space="preserve"> «</w:t>
            </w:r>
            <w:r w:rsidR="00321084">
              <w:rPr>
                <w:color w:val="000000"/>
                <w:sz w:val="18"/>
                <w:szCs w:val="18"/>
              </w:rPr>
              <w:t>Якутск</w:t>
            </w:r>
            <w:r w:rsidRPr="00A05E7B">
              <w:rPr>
                <w:color w:val="000000"/>
                <w:sz w:val="18"/>
                <w:szCs w:val="18"/>
              </w:rPr>
              <w:t xml:space="preserve">», должность, фамилия, имя, отчество подписывающих лиц и документы (устав, положение, доверенность), дающие право подписания договора (соглашения); </w:t>
            </w:r>
            <w:r w:rsidRPr="00A05E7B">
              <w:rPr>
                <w:color w:val="000000"/>
                <w:sz w:val="18"/>
                <w:szCs w:val="18"/>
              </w:rPr>
              <w:br/>
              <w:t xml:space="preserve">•  предмет договора (перечень работ, услуг и операций, предусматриваемых данным договором); </w:t>
            </w:r>
            <w:r w:rsidRPr="00A05E7B">
              <w:rPr>
                <w:color w:val="000000"/>
                <w:sz w:val="18"/>
                <w:szCs w:val="18"/>
              </w:rPr>
              <w:br/>
              <w:t>• порядок выполнения договора  и обязательства сторон (номенклатура грузов, упаковка, сроки поступления грузов  и другие необходимые данные);</w:t>
            </w:r>
            <w:proofErr w:type="gramEnd"/>
            <w:r w:rsidRPr="00A05E7B">
              <w:rPr>
                <w:color w:val="000000"/>
                <w:sz w:val="18"/>
                <w:szCs w:val="18"/>
              </w:rPr>
              <w:t xml:space="preserve"> </w:t>
            </w:r>
            <w:r w:rsidRPr="00A05E7B">
              <w:rPr>
                <w:color w:val="000000"/>
                <w:sz w:val="18"/>
                <w:szCs w:val="18"/>
              </w:rPr>
              <w:br/>
              <w:t xml:space="preserve">• цена и  порядок оплаты; </w:t>
            </w:r>
            <w:r w:rsidRPr="00A05E7B">
              <w:rPr>
                <w:color w:val="000000"/>
                <w:sz w:val="18"/>
                <w:szCs w:val="18"/>
              </w:rPr>
              <w:br/>
              <w:t xml:space="preserve">•  ответственность сторон и порядок разрешения спорных вопросов; </w:t>
            </w:r>
            <w:r w:rsidRPr="00A05E7B">
              <w:rPr>
                <w:color w:val="000000"/>
                <w:sz w:val="18"/>
                <w:szCs w:val="18"/>
              </w:rPr>
              <w:br/>
              <w:t>•  особые условия, если таковые необ</w:t>
            </w:r>
            <w:r w:rsidR="0081446A">
              <w:rPr>
                <w:color w:val="000000"/>
                <w:sz w:val="18"/>
                <w:szCs w:val="18"/>
              </w:rPr>
              <w:t xml:space="preserve">ходимы при работе с </w:t>
            </w:r>
            <w:proofErr w:type="gramStart"/>
            <w:r w:rsidR="0081446A">
              <w:rPr>
                <w:color w:val="000000"/>
                <w:sz w:val="18"/>
                <w:szCs w:val="18"/>
              </w:rPr>
              <w:t>конкретным</w:t>
            </w:r>
            <w:proofErr w:type="gramEnd"/>
            <w:r w:rsidR="0081446A">
              <w:rPr>
                <w:color w:val="000000"/>
                <w:sz w:val="18"/>
                <w:szCs w:val="18"/>
              </w:rPr>
              <w:t xml:space="preserve"> </w:t>
            </w:r>
          </w:p>
          <w:p w:rsidR="00E52FC8" w:rsidRPr="00A05E7B" w:rsidRDefault="0081446A" w:rsidP="003210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E52FC8" w:rsidRPr="00A05E7B">
              <w:rPr>
                <w:color w:val="000000"/>
                <w:sz w:val="18"/>
                <w:szCs w:val="18"/>
              </w:rPr>
              <w:t xml:space="preserve">аказчиком; </w:t>
            </w:r>
            <w:r w:rsidR="00E52FC8" w:rsidRPr="00A05E7B">
              <w:rPr>
                <w:color w:val="000000"/>
                <w:sz w:val="18"/>
                <w:szCs w:val="18"/>
              </w:rPr>
              <w:br/>
              <w:t>•  полные юридические адреса, банковские реквизиты, а также номера телефонов</w:t>
            </w:r>
            <w:r>
              <w:rPr>
                <w:color w:val="000000"/>
                <w:sz w:val="18"/>
                <w:szCs w:val="18"/>
              </w:rPr>
              <w:t>, факсов и телеграфных средств заказчика и и</w:t>
            </w:r>
            <w:r w:rsidR="00E52FC8" w:rsidRPr="00A05E7B">
              <w:rPr>
                <w:color w:val="000000"/>
                <w:sz w:val="18"/>
                <w:szCs w:val="18"/>
              </w:rPr>
              <w:t>сполнителя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Федеральный закон  от 17.08.1995г. №147-ФЗ "О естественных монополиях", Постановление Правительства РФ от 23.04.2008г. №293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путей"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2FC8" w:rsidRPr="00A05E7B" w:rsidRDefault="00E52FC8" w:rsidP="004968AC">
            <w:pPr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Правила применения тарифов на погрузочно-разгрузочные работы и связанные с ними услуги, оказываемые О</w:t>
            </w:r>
            <w:r w:rsidR="0081446A">
              <w:rPr>
                <w:color w:val="000000"/>
                <w:sz w:val="18"/>
                <w:szCs w:val="18"/>
              </w:rPr>
              <w:t>О</w:t>
            </w:r>
            <w:r w:rsidRPr="00A05E7B">
              <w:rPr>
                <w:color w:val="000000"/>
                <w:sz w:val="18"/>
                <w:szCs w:val="18"/>
              </w:rPr>
              <w:t>О</w:t>
            </w:r>
            <w:r w:rsidR="0081446A">
              <w:rPr>
                <w:color w:val="000000"/>
                <w:sz w:val="18"/>
                <w:szCs w:val="18"/>
              </w:rPr>
              <w:t xml:space="preserve"> СК</w:t>
            </w:r>
            <w:r w:rsidRPr="00A05E7B">
              <w:rPr>
                <w:color w:val="000000"/>
                <w:sz w:val="18"/>
                <w:szCs w:val="18"/>
              </w:rPr>
              <w:t xml:space="preserve"> «</w:t>
            </w:r>
            <w:r w:rsidR="0081446A">
              <w:rPr>
                <w:color w:val="000000"/>
                <w:sz w:val="18"/>
                <w:szCs w:val="18"/>
              </w:rPr>
              <w:t>Якутск</w:t>
            </w:r>
            <w:r w:rsidRPr="00A05E7B">
              <w:rPr>
                <w:color w:val="000000"/>
                <w:sz w:val="18"/>
                <w:szCs w:val="18"/>
              </w:rPr>
              <w:t xml:space="preserve">» </w:t>
            </w:r>
            <w:r w:rsidR="001E36B9">
              <w:rPr>
                <w:color w:val="000000"/>
                <w:sz w:val="18"/>
                <w:szCs w:val="18"/>
              </w:rPr>
              <w:t xml:space="preserve">Приложение №3 и Правила применения тарифов на услуги по комплексному обслуживанию флота, </w:t>
            </w:r>
            <w:r w:rsidR="001E36B9" w:rsidRPr="00A05E7B">
              <w:rPr>
                <w:color w:val="000000"/>
                <w:sz w:val="18"/>
                <w:szCs w:val="18"/>
              </w:rPr>
              <w:t>оказываемые О</w:t>
            </w:r>
            <w:r w:rsidR="001E36B9">
              <w:rPr>
                <w:color w:val="000000"/>
                <w:sz w:val="18"/>
                <w:szCs w:val="18"/>
              </w:rPr>
              <w:t>О</w:t>
            </w:r>
            <w:r w:rsidR="001E36B9" w:rsidRPr="00A05E7B">
              <w:rPr>
                <w:color w:val="000000"/>
                <w:sz w:val="18"/>
                <w:szCs w:val="18"/>
              </w:rPr>
              <w:t>О</w:t>
            </w:r>
            <w:r w:rsidR="001E36B9">
              <w:rPr>
                <w:color w:val="000000"/>
                <w:sz w:val="18"/>
                <w:szCs w:val="18"/>
              </w:rPr>
              <w:t xml:space="preserve"> СК</w:t>
            </w:r>
            <w:r w:rsidR="001E36B9" w:rsidRPr="00A05E7B">
              <w:rPr>
                <w:color w:val="000000"/>
                <w:sz w:val="18"/>
                <w:szCs w:val="18"/>
              </w:rPr>
              <w:t xml:space="preserve"> «</w:t>
            </w:r>
            <w:r w:rsidR="001E36B9">
              <w:rPr>
                <w:color w:val="000000"/>
                <w:sz w:val="18"/>
                <w:szCs w:val="18"/>
              </w:rPr>
              <w:t>Якутск</w:t>
            </w:r>
            <w:r w:rsidR="001E36B9" w:rsidRPr="00A05E7B">
              <w:rPr>
                <w:color w:val="000000"/>
                <w:sz w:val="18"/>
                <w:szCs w:val="18"/>
              </w:rPr>
              <w:t xml:space="preserve">» </w:t>
            </w:r>
            <w:r w:rsidR="001E36B9">
              <w:rPr>
                <w:color w:val="000000"/>
                <w:sz w:val="18"/>
                <w:szCs w:val="18"/>
              </w:rPr>
              <w:t>Приложение №4 утверждены согласно приложений</w:t>
            </w:r>
            <w:r w:rsidRPr="00A05E7B">
              <w:rPr>
                <w:color w:val="000000"/>
                <w:sz w:val="18"/>
                <w:szCs w:val="18"/>
              </w:rPr>
              <w:t xml:space="preserve"> №</w:t>
            </w:r>
            <w:r w:rsidR="001E36B9">
              <w:rPr>
                <w:color w:val="000000"/>
                <w:sz w:val="18"/>
                <w:szCs w:val="18"/>
              </w:rPr>
              <w:t>1 и 2 Приказа ГКЦ-РЭК Р</w:t>
            </w:r>
            <w:proofErr w:type="gramStart"/>
            <w:r w:rsidR="001E36B9">
              <w:rPr>
                <w:color w:val="000000"/>
                <w:sz w:val="18"/>
                <w:szCs w:val="18"/>
              </w:rPr>
              <w:t>С(</w:t>
            </w:r>
            <w:proofErr w:type="gramEnd"/>
            <w:r w:rsidR="001E36B9">
              <w:rPr>
                <w:color w:val="000000"/>
                <w:sz w:val="18"/>
                <w:szCs w:val="18"/>
              </w:rPr>
              <w:t>Я)  от 2</w:t>
            </w:r>
            <w:r w:rsidR="004968AC">
              <w:rPr>
                <w:color w:val="000000"/>
                <w:sz w:val="18"/>
                <w:szCs w:val="18"/>
              </w:rPr>
              <w:t>8</w:t>
            </w:r>
            <w:r w:rsidRPr="00A05E7B">
              <w:rPr>
                <w:color w:val="000000"/>
                <w:sz w:val="18"/>
                <w:szCs w:val="18"/>
              </w:rPr>
              <w:t>.</w:t>
            </w:r>
            <w:r w:rsidR="004968AC">
              <w:rPr>
                <w:color w:val="000000"/>
                <w:sz w:val="18"/>
                <w:szCs w:val="18"/>
              </w:rPr>
              <w:t>03</w:t>
            </w:r>
            <w:r w:rsidRPr="00A05E7B">
              <w:rPr>
                <w:color w:val="000000"/>
                <w:sz w:val="18"/>
                <w:szCs w:val="18"/>
              </w:rPr>
              <w:t>.1</w:t>
            </w:r>
            <w:r w:rsidR="004968AC">
              <w:rPr>
                <w:color w:val="000000"/>
                <w:sz w:val="18"/>
                <w:szCs w:val="18"/>
              </w:rPr>
              <w:t>2</w:t>
            </w:r>
            <w:r w:rsidR="001E36B9">
              <w:rPr>
                <w:color w:val="000000"/>
                <w:sz w:val="18"/>
                <w:szCs w:val="18"/>
              </w:rPr>
              <w:t>г.</w:t>
            </w:r>
            <w:r w:rsidRPr="00A05E7B">
              <w:rPr>
                <w:color w:val="000000"/>
                <w:sz w:val="18"/>
                <w:szCs w:val="18"/>
              </w:rPr>
              <w:t xml:space="preserve"> №</w:t>
            </w:r>
            <w:r w:rsidR="004968AC">
              <w:rPr>
                <w:color w:val="000000"/>
                <w:sz w:val="18"/>
                <w:szCs w:val="18"/>
              </w:rPr>
              <w:t>23</w:t>
            </w:r>
            <w:r w:rsidRPr="00A05E7B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52FC8" w:rsidRPr="00A05E7B" w:rsidTr="000369E0">
        <w:trPr>
          <w:trHeight w:val="27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2FC8" w:rsidRPr="00A05E7B" w:rsidRDefault="00E52FC8" w:rsidP="00E52FC8">
            <w:pPr>
              <w:jc w:val="center"/>
              <w:rPr>
                <w:color w:val="000000"/>
                <w:sz w:val="18"/>
                <w:szCs w:val="18"/>
              </w:rPr>
            </w:pPr>
            <w:r w:rsidRPr="00A05E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2FC8" w:rsidRPr="00A05E7B" w:rsidRDefault="00321084" w:rsidP="00A05E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Комплексное обслуживание флота</w:t>
            </w: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2FC8" w:rsidRPr="00A05E7B" w:rsidRDefault="00E52FC8" w:rsidP="00E52FC8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93FAE" w:rsidRPr="002D7A35" w:rsidRDefault="00C93FAE" w:rsidP="005E51A7">
      <w:pPr>
        <w:adjustRightInd w:val="0"/>
      </w:pPr>
    </w:p>
    <w:p w:rsidR="00DF3D03" w:rsidRDefault="00DF3D03" w:rsidP="005E51A7">
      <w:pPr>
        <w:adjustRightInd w:val="0"/>
      </w:pPr>
    </w:p>
    <w:p w:rsidR="00DF3D03" w:rsidRDefault="00DF3D03" w:rsidP="005E51A7">
      <w:pPr>
        <w:adjustRightInd w:val="0"/>
      </w:pPr>
    </w:p>
    <w:p w:rsidR="005E51A7" w:rsidRPr="002D7A35" w:rsidRDefault="005E51A7" w:rsidP="005E51A7">
      <w:pPr>
        <w:adjustRightInd w:val="0"/>
      </w:pPr>
      <w:r w:rsidRPr="002D7A35">
        <w:lastRenderedPageBreak/>
        <w:t>По п. 9ж-1</w:t>
      </w:r>
    </w:p>
    <w:p w:rsidR="00787B0B" w:rsidRPr="002D7A35" w:rsidRDefault="00787B0B" w:rsidP="005E51A7">
      <w:pPr>
        <w:adjustRightInd w:val="0"/>
        <w:rPr>
          <w:b/>
        </w:rPr>
      </w:pPr>
      <w:r w:rsidRPr="002D7A35">
        <w:rPr>
          <w:b/>
        </w:rPr>
        <w:t>Информация о способах приобретения, стоимости и об объемах товаров, необходимых для выполнения (оказания) регулируемых работ (услуг) в транспортных терминалах и речных портах</w:t>
      </w:r>
    </w:p>
    <w:p w:rsidR="00EE645E" w:rsidRPr="002D7A35" w:rsidRDefault="00EE645E" w:rsidP="00EE645E">
      <w:pPr>
        <w:pStyle w:val="a3"/>
        <w:tabs>
          <w:tab w:val="clear" w:pos="4153"/>
          <w:tab w:val="clear" w:pos="8306"/>
        </w:tabs>
      </w:pPr>
      <w:r w:rsidRPr="002D7A35">
        <w:t xml:space="preserve">предоставляемая </w:t>
      </w:r>
      <w:r>
        <w:rPr>
          <w:b/>
        </w:rPr>
        <w:t>ОО</w:t>
      </w:r>
      <w:r w:rsidRPr="002D7A35">
        <w:rPr>
          <w:b/>
        </w:rPr>
        <w:t xml:space="preserve">О </w:t>
      </w:r>
      <w:r>
        <w:rPr>
          <w:b/>
        </w:rPr>
        <w:t>Судоходная компания «Якутск</w:t>
      </w:r>
      <w:r w:rsidRPr="002D7A35">
        <w:rPr>
          <w:b/>
        </w:rPr>
        <w:t>»</w:t>
      </w:r>
    </w:p>
    <w:p w:rsidR="00EE645E" w:rsidRPr="002D7A35" w:rsidRDefault="00EE645E" w:rsidP="00EE645E">
      <w:pPr>
        <w:pStyle w:val="a3"/>
        <w:tabs>
          <w:tab w:val="clear" w:pos="4153"/>
          <w:tab w:val="clear" w:pos="8306"/>
        </w:tabs>
      </w:pPr>
      <w:r w:rsidRPr="002D7A35">
        <w:t xml:space="preserve">на территории </w:t>
      </w:r>
      <w:r w:rsidRPr="002D7A35">
        <w:rPr>
          <w:b/>
        </w:rPr>
        <w:t>Республики Саха (Якутия)</w:t>
      </w:r>
    </w:p>
    <w:p w:rsidR="00EE645E" w:rsidRPr="002D7A35" w:rsidRDefault="00EE645E" w:rsidP="00EE645E">
      <w:pPr>
        <w:pStyle w:val="a3"/>
        <w:tabs>
          <w:tab w:val="clear" w:pos="4153"/>
          <w:tab w:val="clear" w:pos="8306"/>
        </w:tabs>
      </w:pPr>
      <w:r w:rsidRPr="002D7A35">
        <w:t xml:space="preserve">за период </w:t>
      </w:r>
      <w:r w:rsidR="004968AC">
        <w:rPr>
          <w:b/>
        </w:rPr>
        <w:t>9 месяцев</w:t>
      </w:r>
      <w:r w:rsidR="004968AC" w:rsidRPr="002D7A35">
        <w:rPr>
          <w:b/>
        </w:rPr>
        <w:t xml:space="preserve"> 201</w:t>
      </w:r>
      <w:r w:rsidR="004968AC">
        <w:rPr>
          <w:b/>
        </w:rPr>
        <w:t>2</w:t>
      </w:r>
      <w:r w:rsidR="004968AC" w:rsidRPr="002D7A35">
        <w:rPr>
          <w:b/>
        </w:rPr>
        <w:t xml:space="preserve"> года</w:t>
      </w:r>
    </w:p>
    <w:p w:rsidR="00EE645E" w:rsidRPr="002D7A35" w:rsidRDefault="00EE645E" w:rsidP="00EE645E">
      <w:pPr>
        <w:adjustRightInd w:val="0"/>
        <w:jc w:val="both"/>
        <w:outlineLvl w:val="1"/>
      </w:pPr>
      <w:r w:rsidRPr="002D7A35">
        <w:t xml:space="preserve">информация о юридическом лице: </w:t>
      </w:r>
      <w:r w:rsidRPr="002D7A35">
        <w:rPr>
          <w:b/>
        </w:rPr>
        <w:t>О</w:t>
      </w:r>
      <w:r>
        <w:rPr>
          <w:b/>
        </w:rPr>
        <w:t>О</w:t>
      </w:r>
      <w:r w:rsidRPr="002D7A35">
        <w:rPr>
          <w:b/>
        </w:rPr>
        <w:t xml:space="preserve">О </w:t>
      </w:r>
      <w:r>
        <w:rPr>
          <w:b/>
        </w:rPr>
        <w:t xml:space="preserve">Судоходная компания </w:t>
      </w:r>
      <w:r w:rsidRPr="002D7A35">
        <w:rPr>
          <w:b/>
        </w:rPr>
        <w:t>«</w:t>
      </w:r>
      <w:r>
        <w:rPr>
          <w:b/>
        </w:rPr>
        <w:t>Якутск</w:t>
      </w:r>
      <w:r w:rsidRPr="002D7A35">
        <w:rPr>
          <w:b/>
        </w:rPr>
        <w:t>»</w:t>
      </w:r>
    </w:p>
    <w:p w:rsidR="00EE645E" w:rsidRPr="002D7A35" w:rsidRDefault="00EE645E" w:rsidP="00EE645E">
      <w:pPr>
        <w:adjustRightInd w:val="0"/>
        <w:jc w:val="both"/>
        <w:outlineLvl w:val="1"/>
        <w:rPr>
          <w:b/>
        </w:rPr>
      </w:pPr>
      <w:r w:rsidRPr="002D7A35">
        <w:t xml:space="preserve">место нахождение: </w:t>
      </w:r>
      <w:r>
        <w:rPr>
          <w:b/>
        </w:rPr>
        <w:t>677018</w:t>
      </w:r>
      <w:r w:rsidRPr="002D7A35">
        <w:rPr>
          <w:b/>
        </w:rPr>
        <w:t>, РС</w:t>
      </w:r>
      <w:r>
        <w:rPr>
          <w:b/>
        </w:rPr>
        <w:t>(Я), г. Якутск, ул</w:t>
      </w:r>
      <w:proofErr w:type="gramStart"/>
      <w:r>
        <w:rPr>
          <w:b/>
        </w:rPr>
        <w:t>.Н</w:t>
      </w:r>
      <w:proofErr w:type="gramEnd"/>
      <w:r>
        <w:rPr>
          <w:b/>
        </w:rPr>
        <w:t>овопортовская</w:t>
      </w:r>
      <w:r w:rsidRPr="002D7A35">
        <w:rPr>
          <w:b/>
        </w:rPr>
        <w:t xml:space="preserve">, </w:t>
      </w:r>
      <w:r>
        <w:rPr>
          <w:b/>
        </w:rPr>
        <w:t>1</w:t>
      </w:r>
    </w:p>
    <w:p w:rsidR="00EE645E" w:rsidRPr="002D7A35" w:rsidRDefault="00EE645E" w:rsidP="00EE645E">
      <w:pPr>
        <w:adjustRightInd w:val="0"/>
        <w:jc w:val="both"/>
        <w:outlineLvl w:val="1"/>
      </w:pPr>
      <w:r w:rsidRPr="002D7A35">
        <w:t xml:space="preserve">генеральный директор: </w:t>
      </w:r>
      <w:r>
        <w:rPr>
          <w:b/>
        </w:rPr>
        <w:t>Парнищев Сергей Геннадьевич</w:t>
      </w:r>
    </w:p>
    <w:p w:rsidR="00EE645E" w:rsidRPr="002D7A35" w:rsidRDefault="00EE645E" w:rsidP="00EE645E">
      <w:pPr>
        <w:adjustRightInd w:val="0"/>
        <w:jc w:val="both"/>
        <w:outlineLvl w:val="1"/>
      </w:pPr>
      <w:r w:rsidRPr="002D7A35">
        <w:t xml:space="preserve">тел: </w:t>
      </w:r>
      <w:r w:rsidRPr="002D7A35">
        <w:rPr>
          <w:b/>
          <w:color w:val="000000"/>
        </w:rPr>
        <w:t xml:space="preserve">(411-2) </w:t>
      </w:r>
      <w:r>
        <w:rPr>
          <w:b/>
          <w:color w:val="000000"/>
        </w:rPr>
        <w:t>317-390</w:t>
      </w:r>
      <w:r w:rsidRPr="002D7A35">
        <w:rPr>
          <w:color w:val="000000"/>
        </w:rPr>
        <w:t xml:space="preserve">, факс: </w:t>
      </w:r>
      <w:r w:rsidRPr="002D7A35">
        <w:rPr>
          <w:b/>
          <w:color w:val="000000"/>
        </w:rPr>
        <w:t xml:space="preserve">(411-2) </w:t>
      </w:r>
      <w:r>
        <w:rPr>
          <w:b/>
          <w:color w:val="000000"/>
        </w:rPr>
        <w:t>317-430</w:t>
      </w:r>
      <w:r w:rsidR="00B6326F" w:rsidRPr="00B6326F">
        <w:rPr>
          <w:b/>
          <w:color w:val="000000"/>
        </w:rPr>
        <w:t xml:space="preserve"> </w:t>
      </w:r>
      <w:r w:rsidR="00B6326F" w:rsidRPr="00B6326F">
        <w:rPr>
          <w:b/>
          <w:color w:val="000000"/>
          <w:lang w:val="en-US"/>
        </w:rPr>
        <w:t>E</w:t>
      </w:r>
      <w:r w:rsidR="00B6326F" w:rsidRPr="00B6326F">
        <w:rPr>
          <w:b/>
          <w:color w:val="000000"/>
        </w:rPr>
        <w:t>/</w:t>
      </w:r>
      <w:r w:rsidR="00B6326F" w:rsidRPr="00B6326F">
        <w:rPr>
          <w:b/>
          <w:color w:val="000000"/>
          <w:lang w:val="en-US"/>
        </w:rPr>
        <w:t>maiI</w:t>
      </w:r>
      <w:r w:rsidR="00B6326F" w:rsidRPr="00B6326F">
        <w:rPr>
          <w:b/>
          <w:color w:val="000000"/>
        </w:rPr>
        <w:t xml:space="preserve">: </w:t>
      </w:r>
      <w:r w:rsidR="00B6326F">
        <w:rPr>
          <w:b/>
          <w:color w:val="000000"/>
          <w:lang w:val="en-US"/>
        </w:rPr>
        <w:t>rechport</w:t>
      </w:r>
      <w:r w:rsidR="00B6326F" w:rsidRPr="00B6326F">
        <w:rPr>
          <w:b/>
          <w:color w:val="000000"/>
        </w:rPr>
        <w:t>-</w:t>
      </w:r>
      <w:r w:rsidR="00B6326F">
        <w:rPr>
          <w:b/>
          <w:color w:val="000000"/>
          <w:lang w:val="en-US"/>
        </w:rPr>
        <w:t>ykt</w:t>
      </w:r>
      <w:r w:rsidR="00B6326F" w:rsidRPr="00B6326F">
        <w:rPr>
          <w:b/>
          <w:color w:val="000000"/>
        </w:rPr>
        <w:t>.</w:t>
      </w:r>
      <w:r w:rsidR="00B6326F">
        <w:rPr>
          <w:b/>
          <w:color w:val="000000"/>
          <w:lang w:val="en-US"/>
        </w:rPr>
        <w:t>ru</w:t>
      </w:r>
    </w:p>
    <w:p w:rsidR="00EE645E" w:rsidRPr="00697CED" w:rsidRDefault="00EE645E" w:rsidP="003B40AD">
      <w:pPr>
        <w:pStyle w:val="a3"/>
        <w:tabs>
          <w:tab w:val="clear" w:pos="4153"/>
          <w:tab w:val="clear" w:pos="8306"/>
        </w:tabs>
      </w:pPr>
    </w:p>
    <w:tbl>
      <w:tblPr>
        <w:tblW w:w="11198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1009"/>
        <w:gridCol w:w="993"/>
        <w:gridCol w:w="550"/>
        <w:gridCol w:w="692"/>
        <w:gridCol w:w="442"/>
        <w:gridCol w:w="839"/>
        <w:gridCol w:w="720"/>
        <w:gridCol w:w="709"/>
        <w:gridCol w:w="720"/>
        <w:gridCol w:w="697"/>
        <w:gridCol w:w="567"/>
        <w:gridCol w:w="851"/>
        <w:gridCol w:w="850"/>
        <w:gridCol w:w="425"/>
      </w:tblGrid>
      <w:tr w:rsidR="00787B0B" w:rsidRPr="00A05E7B" w:rsidTr="00DF3D03">
        <w:trPr>
          <w:trHeight w:val="2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B0B" w:rsidRPr="00A05E7B" w:rsidRDefault="00787B0B" w:rsidP="00787B0B">
            <w:pPr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A05E7B">
              <w:rPr>
                <w:bCs/>
                <w:sz w:val="18"/>
                <w:szCs w:val="18"/>
              </w:rPr>
              <w:t>п</w:t>
            </w:r>
            <w:proofErr w:type="gramEnd"/>
            <w:r w:rsidRPr="00A05E7B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Дата закупки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Способ закупки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B0B" w:rsidRPr="00A05E7B" w:rsidRDefault="00787B0B" w:rsidP="00645539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 xml:space="preserve">Цена за единицу товара, работ, услуг </w:t>
            </w:r>
            <w:r w:rsidR="00D82342">
              <w:rPr>
                <w:bCs/>
                <w:sz w:val="18"/>
                <w:szCs w:val="18"/>
              </w:rPr>
              <w:t xml:space="preserve">       </w:t>
            </w:r>
            <w:r w:rsidRPr="00A05E7B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Количество (объем товаров, работ, услуг)</w:t>
            </w:r>
          </w:p>
          <w:p w:rsidR="00787B0B" w:rsidRPr="00A05E7B" w:rsidRDefault="00787B0B" w:rsidP="00787B0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B0B" w:rsidRPr="00A05E7B" w:rsidRDefault="00787B0B" w:rsidP="00645539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Сумма закупки (товаров, работ, услуг)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B0B" w:rsidRPr="00A05E7B" w:rsidRDefault="00787B0B" w:rsidP="00913ED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 xml:space="preserve">Поставщик </w:t>
            </w:r>
            <w:r w:rsidRPr="00A05E7B">
              <w:rPr>
                <w:bCs/>
                <w:sz w:val="18"/>
                <w:szCs w:val="18"/>
              </w:rPr>
              <w:br/>
              <w:t>(подрядная организация)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B0B" w:rsidRPr="00A05E7B" w:rsidRDefault="00787B0B" w:rsidP="00913EDD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Реквизиты документа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B0B" w:rsidRPr="00A05E7B" w:rsidRDefault="00787B0B" w:rsidP="00913EDD">
            <w:pPr>
              <w:ind w:right="113" w:hanging="18"/>
              <w:jc w:val="center"/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Примечание</w:t>
            </w:r>
          </w:p>
        </w:tc>
      </w:tr>
      <w:tr w:rsidR="00787B0B" w:rsidRPr="00A05E7B" w:rsidTr="00DF3D03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645539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645539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</w:tr>
      <w:tr w:rsidR="00787B0B" w:rsidRPr="00A05E7B" w:rsidTr="00DF3D03">
        <w:trPr>
          <w:trHeight w:val="25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конкурс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аукцион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B0B" w:rsidRPr="00A05E7B" w:rsidRDefault="00787B0B" w:rsidP="006455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запрос</w:t>
            </w:r>
          </w:p>
          <w:p w:rsidR="00787B0B" w:rsidRPr="00A05E7B" w:rsidRDefault="00787B0B" w:rsidP="006455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котировок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B0B" w:rsidRPr="00A05E7B" w:rsidRDefault="00787B0B" w:rsidP="006455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Единствен-</w:t>
            </w:r>
          </w:p>
          <w:p w:rsidR="00787B0B" w:rsidRPr="00A05E7B" w:rsidRDefault="00787B0B" w:rsidP="006455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ный поставщик (подрядчик)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B0B" w:rsidRPr="00A05E7B" w:rsidRDefault="00787B0B" w:rsidP="0064553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иное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</w:tr>
      <w:tr w:rsidR="00787B0B" w:rsidRPr="00A05E7B" w:rsidTr="00DF3D03">
        <w:trPr>
          <w:trHeight w:val="9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B0B" w:rsidRPr="00A05E7B" w:rsidRDefault="00787B0B" w:rsidP="00645539">
            <w:pPr>
              <w:ind w:left="113" w:right="113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B0B" w:rsidRPr="00A05E7B" w:rsidRDefault="00787B0B" w:rsidP="00645539">
            <w:pPr>
              <w:ind w:left="113" w:right="113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</w:tr>
      <w:tr w:rsidR="00787B0B" w:rsidRPr="00A05E7B" w:rsidTr="00DF3D03">
        <w:trPr>
          <w:trHeight w:val="5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Металлопродукция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</w:tr>
      <w:tr w:rsidR="00787B0B" w:rsidRPr="00A05E7B" w:rsidTr="00DF3D03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Оборудование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  <w:r w:rsidRPr="00A05E7B">
              <w:rPr>
                <w:bCs/>
                <w:sz w:val="18"/>
                <w:szCs w:val="18"/>
              </w:rPr>
              <w:t>Металлопродукция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rPr>
                <w:bCs/>
                <w:sz w:val="18"/>
                <w:szCs w:val="18"/>
              </w:rPr>
            </w:pPr>
          </w:p>
        </w:tc>
      </w:tr>
      <w:tr w:rsidR="00787B0B" w:rsidRPr="00A05E7B" w:rsidTr="00DF3D03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787B0B">
            <w:pPr>
              <w:ind w:left="104" w:hangingChars="58" w:hanging="104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ind w:hanging="18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16</w:t>
            </w:r>
          </w:p>
        </w:tc>
      </w:tr>
      <w:tr w:rsidR="00787B0B" w:rsidRPr="00A05E7B" w:rsidTr="00DF3D03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B" w:rsidRPr="00A05E7B" w:rsidRDefault="00787B0B" w:rsidP="00A05E7B">
            <w:pPr>
              <w:ind w:left="104" w:hangingChars="58" w:hanging="104"/>
              <w:jc w:val="center"/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AE0D68" w:rsidP="00AE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787B0B" w:rsidRPr="00A05E7B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787B0B" w:rsidRPr="00A05E7B">
              <w:rPr>
                <w:sz w:val="18"/>
                <w:szCs w:val="18"/>
              </w:rPr>
              <w:t>.11г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*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AE0D68" w:rsidP="00787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Дизель-генератор ДГР1-300/1000-РД2243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AE0D68" w:rsidP="00787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862C66" w:rsidP="00140E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AE0D68" w:rsidP="00787B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AE0D68" w:rsidP="00AE0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r w:rsidR="00787B0B" w:rsidRPr="00A05E7B">
              <w:rPr>
                <w:sz w:val="18"/>
                <w:szCs w:val="18"/>
              </w:rPr>
              <w:t xml:space="preserve">О </w:t>
            </w:r>
            <w:r w:rsidR="00862C6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Ремдизель</w:t>
            </w:r>
            <w:r w:rsidR="00862C66">
              <w:rPr>
                <w:sz w:val="18"/>
                <w:szCs w:val="18"/>
              </w:rPr>
              <w:t>»</w:t>
            </w:r>
            <w:r w:rsidR="00787B0B" w:rsidRPr="00A05E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140E8A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Договор №</w:t>
            </w:r>
            <w:r w:rsidR="00140E8A">
              <w:rPr>
                <w:sz w:val="18"/>
                <w:szCs w:val="18"/>
              </w:rPr>
              <w:t>209/08-Д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B0B" w:rsidRPr="00A05E7B" w:rsidRDefault="00787B0B" w:rsidP="00787B0B">
            <w:pPr>
              <w:rPr>
                <w:sz w:val="18"/>
                <w:szCs w:val="18"/>
              </w:rPr>
            </w:pPr>
            <w:r w:rsidRPr="00A05E7B">
              <w:rPr>
                <w:sz w:val="18"/>
                <w:szCs w:val="18"/>
              </w:rPr>
              <w:t>0</w:t>
            </w:r>
          </w:p>
        </w:tc>
      </w:tr>
    </w:tbl>
    <w:p w:rsidR="00EE645E" w:rsidRDefault="00EE645E">
      <w:pPr>
        <w:pStyle w:val="a3"/>
        <w:tabs>
          <w:tab w:val="clear" w:pos="4153"/>
          <w:tab w:val="clear" w:pos="8306"/>
        </w:tabs>
        <w:spacing w:before="120"/>
        <w:rPr>
          <w:sz w:val="24"/>
          <w:szCs w:val="24"/>
        </w:rPr>
      </w:pPr>
    </w:p>
    <w:p w:rsidR="00DF3D03" w:rsidRDefault="00DF3D03">
      <w:pPr>
        <w:pStyle w:val="a3"/>
        <w:tabs>
          <w:tab w:val="clear" w:pos="4153"/>
          <w:tab w:val="clear" w:pos="8306"/>
        </w:tabs>
        <w:spacing w:before="120"/>
        <w:rPr>
          <w:sz w:val="24"/>
          <w:szCs w:val="24"/>
        </w:rPr>
      </w:pPr>
    </w:p>
    <w:p w:rsidR="00DF3D03" w:rsidRDefault="005729D0">
      <w:pPr>
        <w:pStyle w:val="a3"/>
        <w:tabs>
          <w:tab w:val="clear" w:pos="4153"/>
          <w:tab w:val="clear" w:pos="8306"/>
        </w:tabs>
        <w:spacing w:before="120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65pt;margin-top:2.15pt;width:77.75pt;height:81.15pt;z-index:-1">
            <v:imagedata r:id="rId9" o:title=""/>
          </v:shape>
        </w:pict>
      </w:r>
    </w:p>
    <w:p w:rsidR="008F3C99" w:rsidRPr="00DF3D03" w:rsidRDefault="005729D0">
      <w:pPr>
        <w:pStyle w:val="a3"/>
        <w:tabs>
          <w:tab w:val="clear" w:pos="4153"/>
          <w:tab w:val="clear" w:pos="8306"/>
        </w:tabs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F3C99" w:rsidRPr="00DF3D03">
        <w:rPr>
          <w:b/>
          <w:sz w:val="24"/>
          <w:szCs w:val="24"/>
        </w:rPr>
        <w:t xml:space="preserve">енеральный директор </w:t>
      </w:r>
      <w:r w:rsidR="008F3C99" w:rsidRPr="00DF3D03">
        <w:rPr>
          <w:b/>
          <w:sz w:val="24"/>
          <w:szCs w:val="24"/>
        </w:rPr>
        <w:tab/>
      </w:r>
      <w:r w:rsidR="008F3C99" w:rsidRPr="00DF3D03">
        <w:rPr>
          <w:b/>
          <w:sz w:val="24"/>
          <w:szCs w:val="24"/>
        </w:rPr>
        <w:tab/>
      </w:r>
      <w:r w:rsidR="008F3C99" w:rsidRPr="00DF3D03">
        <w:rPr>
          <w:b/>
          <w:sz w:val="24"/>
          <w:szCs w:val="24"/>
        </w:rPr>
        <w:tab/>
      </w:r>
      <w:r w:rsidR="008F3C99" w:rsidRPr="00DF3D03">
        <w:rPr>
          <w:b/>
          <w:sz w:val="24"/>
          <w:szCs w:val="24"/>
        </w:rPr>
        <w:tab/>
      </w:r>
      <w:r w:rsidR="008F3C99" w:rsidRPr="00DF3D03">
        <w:rPr>
          <w:b/>
          <w:sz w:val="24"/>
          <w:szCs w:val="24"/>
        </w:rPr>
        <w:tab/>
      </w:r>
      <w:r w:rsidR="008F3C99" w:rsidRPr="00DF3D03">
        <w:rPr>
          <w:b/>
          <w:sz w:val="24"/>
          <w:szCs w:val="24"/>
        </w:rPr>
        <w:tab/>
        <w:t>С.</w:t>
      </w:r>
      <w:r w:rsidR="00EE645E" w:rsidRPr="00DF3D03">
        <w:rPr>
          <w:b/>
          <w:sz w:val="24"/>
          <w:szCs w:val="24"/>
        </w:rPr>
        <w:t>Г.Парнищев</w:t>
      </w:r>
    </w:p>
    <w:p w:rsidR="009657A2" w:rsidRPr="00341686" w:rsidRDefault="00BD0409">
      <w:pPr>
        <w:rPr>
          <w:sz w:val="24"/>
          <w:szCs w:val="24"/>
        </w:rPr>
      </w:pPr>
      <w:r w:rsidRPr="00341686">
        <w:rPr>
          <w:sz w:val="24"/>
          <w:szCs w:val="24"/>
        </w:rPr>
        <w:tab/>
      </w:r>
      <w:r w:rsidRPr="00341686">
        <w:rPr>
          <w:sz w:val="24"/>
          <w:szCs w:val="24"/>
        </w:rPr>
        <w:tab/>
      </w:r>
      <w:r w:rsidRPr="00341686">
        <w:rPr>
          <w:sz w:val="24"/>
          <w:szCs w:val="24"/>
        </w:rPr>
        <w:tab/>
      </w:r>
    </w:p>
    <w:sectPr w:rsidR="009657A2" w:rsidRPr="00341686" w:rsidSect="00DF3D03">
      <w:headerReference w:type="even" r:id="rId10"/>
      <w:headerReference w:type="default" r:id="rId11"/>
      <w:footerReference w:type="default" r:id="rId12"/>
      <w:pgSz w:w="11907" w:h="16840" w:code="9"/>
      <w:pgMar w:top="284" w:right="510" w:bottom="284" w:left="1701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1B" w:rsidRDefault="0078011B">
      <w:r>
        <w:separator/>
      </w:r>
    </w:p>
  </w:endnote>
  <w:endnote w:type="continuationSeparator" w:id="0">
    <w:p w:rsidR="0078011B" w:rsidRDefault="0078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B3" w:rsidRDefault="006147B3">
    <w:pPr>
      <w:pStyle w:val="a4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360FA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1B" w:rsidRDefault="0078011B">
      <w:r>
        <w:separator/>
      </w:r>
    </w:p>
  </w:footnote>
  <w:footnote w:type="continuationSeparator" w:id="0">
    <w:p w:rsidR="0078011B" w:rsidRDefault="0078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B3" w:rsidRDefault="006147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147B3" w:rsidRDefault="006147B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B3" w:rsidRDefault="006147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208"/>
    <w:multiLevelType w:val="singleLevel"/>
    <w:tmpl w:val="5A2014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CF49E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F47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478"/>
    <w:rsid w:val="000369E0"/>
    <w:rsid w:val="0004704B"/>
    <w:rsid w:val="00080CE3"/>
    <w:rsid w:val="000D3CE1"/>
    <w:rsid w:val="00101097"/>
    <w:rsid w:val="00123563"/>
    <w:rsid w:val="00140E8A"/>
    <w:rsid w:val="00142FBD"/>
    <w:rsid w:val="00174714"/>
    <w:rsid w:val="00177A9D"/>
    <w:rsid w:val="001870A1"/>
    <w:rsid w:val="001B60FA"/>
    <w:rsid w:val="001E36B9"/>
    <w:rsid w:val="001F5999"/>
    <w:rsid w:val="00201FB5"/>
    <w:rsid w:val="002062F2"/>
    <w:rsid w:val="00262A59"/>
    <w:rsid w:val="00270B24"/>
    <w:rsid w:val="00277FC2"/>
    <w:rsid w:val="00290FFF"/>
    <w:rsid w:val="002916F8"/>
    <w:rsid w:val="002937A4"/>
    <w:rsid w:val="002D7A35"/>
    <w:rsid w:val="00321084"/>
    <w:rsid w:val="00337732"/>
    <w:rsid w:val="00341686"/>
    <w:rsid w:val="00346C59"/>
    <w:rsid w:val="00357A35"/>
    <w:rsid w:val="003660A8"/>
    <w:rsid w:val="00372221"/>
    <w:rsid w:val="00372DC6"/>
    <w:rsid w:val="003A4B92"/>
    <w:rsid w:val="003B40AD"/>
    <w:rsid w:val="003C6F23"/>
    <w:rsid w:val="003F29DC"/>
    <w:rsid w:val="00401D79"/>
    <w:rsid w:val="004110EC"/>
    <w:rsid w:val="004536D2"/>
    <w:rsid w:val="00454ED9"/>
    <w:rsid w:val="00475252"/>
    <w:rsid w:val="004968AC"/>
    <w:rsid w:val="004A0299"/>
    <w:rsid w:val="004E6E34"/>
    <w:rsid w:val="0050566E"/>
    <w:rsid w:val="005729D0"/>
    <w:rsid w:val="00585CF0"/>
    <w:rsid w:val="00597C20"/>
    <w:rsid w:val="005E51A7"/>
    <w:rsid w:val="006147B3"/>
    <w:rsid w:val="00625D3B"/>
    <w:rsid w:val="00645539"/>
    <w:rsid w:val="00660728"/>
    <w:rsid w:val="0068641E"/>
    <w:rsid w:val="00697CED"/>
    <w:rsid w:val="006E4C5B"/>
    <w:rsid w:val="0071280D"/>
    <w:rsid w:val="007360FA"/>
    <w:rsid w:val="00737C5C"/>
    <w:rsid w:val="00773DAB"/>
    <w:rsid w:val="0078011B"/>
    <w:rsid w:val="00787B0B"/>
    <w:rsid w:val="007B31A9"/>
    <w:rsid w:val="007B4D2F"/>
    <w:rsid w:val="007C1081"/>
    <w:rsid w:val="007C2683"/>
    <w:rsid w:val="007C34CE"/>
    <w:rsid w:val="007C63D4"/>
    <w:rsid w:val="007E6C6D"/>
    <w:rsid w:val="00804097"/>
    <w:rsid w:val="0081446A"/>
    <w:rsid w:val="00862C66"/>
    <w:rsid w:val="008845D5"/>
    <w:rsid w:val="008E0899"/>
    <w:rsid w:val="008E0D4F"/>
    <w:rsid w:val="008F3C99"/>
    <w:rsid w:val="00913EDD"/>
    <w:rsid w:val="00927E2D"/>
    <w:rsid w:val="0093008B"/>
    <w:rsid w:val="00931BB8"/>
    <w:rsid w:val="00947B1E"/>
    <w:rsid w:val="009535D7"/>
    <w:rsid w:val="009657A2"/>
    <w:rsid w:val="00980806"/>
    <w:rsid w:val="00986369"/>
    <w:rsid w:val="009955C2"/>
    <w:rsid w:val="0099755E"/>
    <w:rsid w:val="009B44DE"/>
    <w:rsid w:val="009F1065"/>
    <w:rsid w:val="009F4421"/>
    <w:rsid w:val="00A05E7B"/>
    <w:rsid w:val="00A276ED"/>
    <w:rsid w:val="00A33D0F"/>
    <w:rsid w:val="00A350FB"/>
    <w:rsid w:val="00A45376"/>
    <w:rsid w:val="00A469CE"/>
    <w:rsid w:val="00A471D4"/>
    <w:rsid w:val="00A61532"/>
    <w:rsid w:val="00A704DB"/>
    <w:rsid w:val="00A76E9C"/>
    <w:rsid w:val="00A9593A"/>
    <w:rsid w:val="00AA6740"/>
    <w:rsid w:val="00AE0D68"/>
    <w:rsid w:val="00B01911"/>
    <w:rsid w:val="00B112F2"/>
    <w:rsid w:val="00B13478"/>
    <w:rsid w:val="00B13AC4"/>
    <w:rsid w:val="00B34B35"/>
    <w:rsid w:val="00B5775A"/>
    <w:rsid w:val="00B6326F"/>
    <w:rsid w:val="00B634B3"/>
    <w:rsid w:val="00B82BDF"/>
    <w:rsid w:val="00B948D3"/>
    <w:rsid w:val="00BA37CD"/>
    <w:rsid w:val="00BD0409"/>
    <w:rsid w:val="00C007C8"/>
    <w:rsid w:val="00C231CB"/>
    <w:rsid w:val="00C347DC"/>
    <w:rsid w:val="00C36BE4"/>
    <w:rsid w:val="00C564E7"/>
    <w:rsid w:val="00C9138E"/>
    <w:rsid w:val="00C93FAE"/>
    <w:rsid w:val="00CD0C7F"/>
    <w:rsid w:val="00CE776B"/>
    <w:rsid w:val="00CF33C9"/>
    <w:rsid w:val="00D760B0"/>
    <w:rsid w:val="00D809FD"/>
    <w:rsid w:val="00D810EC"/>
    <w:rsid w:val="00D82342"/>
    <w:rsid w:val="00DC74DD"/>
    <w:rsid w:val="00DD753F"/>
    <w:rsid w:val="00DF3D03"/>
    <w:rsid w:val="00E02EB9"/>
    <w:rsid w:val="00E10534"/>
    <w:rsid w:val="00E52FC8"/>
    <w:rsid w:val="00E5314C"/>
    <w:rsid w:val="00EB05F1"/>
    <w:rsid w:val="00EE049A"/>
    <w:rsid w:val="00EE0637"/>
    <w:rsid w:val="00EE645E"/>
    <w:rsid w:val="00F02A90"/>
    <w:rsid w:val="00F3495D"/>
    <w:rsid w:val="00F52802"/>
    <w:rsid w:val="00F93C5B"/>
    <w:rsid w:val="00FB2EE5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ind w:firstLine="708"/>
    </w:pPr>
    <w:rPr>
      <w:sz w:val="24"/>
    </w:r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B112F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505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372DC6"/>
    <w:pPr>
      <w:jc w:val="center"/>
    </w:pPr>
    <w:rPr>
      <w:b/>
      <w:sz w:val="52"/>
      <w:u w:val="single"/>
    </w:rPr>
  </w:style>
  <w:style w:type="character" w:customStyle="1" w:styleId="ad">
    <w:name w:val="Название Знак"/>
    <w:link w:val="ac"/>
    <w:rsid w:val="00372DC6"/>
    <w:rPr>
      <w:b/>
      <w:sz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Yakutsk@b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55;&#1080;&#1089;&#1100;&#1084;&#1072;%20&#1080;%20&#1092;&#1072;&#1082;&#1089;&#1099;\&#1055;&#1080;&#1089;&#1100;&#1084;&#1086;%20&#1051;&#1054;&#1056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AA25-DB70-4244-A97A-8DFCDACF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ЛОРП.dot</Template>
  <TotalTime>0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АСК ЛОРП</Company>
  <LinksUpToDate>false</LinksUpToDate>
  <CharactersWithSpaces>6710</CharactersWithSpaces>
  <SharedDoc>false</SharedDoc>
  <HLinks>
    <vt:vector size="6" baseType="variant"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mailto:SK_Yakutsk@bk.ru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Виктор Мельников</dc:creator>
  <cp:keywords/>
  <cp:lastModifiedBy>.</cp:lastModifiedBy>
  <cp:revision>2</cp:revision>
  <cp:lastPrinted>2012-10-31T02:09:00Z</cp:lastPrinted>
  <dcterms:created xsi:type="dcterms:W3CDTF">2012-11-06T23:55:00Z</dcterms:created>
  <dcterms:modified xsi:type="dcterms:W3CDTF">2012-11-06T23:55:00Z</dcterms:modified>
</cp:coreProperties>
</file>